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D" w:rsidRPr="00D347B5" w:rsidRDefault="004931FD">
      <w:pPr>
        <w:pStyle w:val="Heading7"/>
        <w:ind w:right="851"/>
        <w:rPr>
          <w:rFonts w:ascii="Arial" w:hAnsi="Arial" w:cs="Arial"/>
          <w:lang w:val="en-CA"/>
        </w:rPr>
      </w:pPr>
      <w:proofErr w:type="spellStart"/>
      <w:r w:rsidRPr="00D347B5">
        <w:rPr>
          <w:rFonts w:ascii="Arial" w:hAnsi="Arial" w:cs="Arial"/>
          <w:lang w:val="en-CA"/>
        </w:rPr>
        <w:t>Raed</w:t>
      </w:r>
      <w:proofErr w:type="spellEnd"/>
      <w:r w:rsidRPr="00D347B5">
        <w:rPr>
          <w:rFonts w:ascii="Arial" w:hAnsi="Arial" w:cs="Arial"/>
          <w:lang w:val="en-CA"/>
        </w:rPr>
        <w:t xml:space="preserve"> A. Al-Qawasmeh, </w:t>
      </w:r>
      <w:proofErr w:type="spellStart"/>
      <w:r w:rsidRPr="00D347B5">
        <w:rPr>
          <w:rFonts w:ascii="Arial" w:hAnsi="Arial" w:cs="Arial"/>
          <w:lang w:val="en-CA"/>
        </w:rPr>
        <w:t>Ph.D</w:t>
      </w:r>
      <w:proofErr w:type="spellEnd"/>
    </w:p>
    <w:p w:rsidR="004931F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 xml:space="preserve">Department of </w:t>
      </w:r>
      <w:proofErr w:type="spellStart"/>
      <w:r>
        <w:rPr>
          <w:rFonts w:ascii="Arial" w:hAnsi="Arial" w:cs="Arial"/>
          <w:noProof w:val="0"/>
          <w:sz w:val="24"/>
        </w:rPr>
        <w:t>Chemisry</w:t>
      </w:r>
      <w:proofErr w:type="spellEnd"/>
    </w:p>
    <w:p w:rsidR="00B8081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Faculty of Science</w:t>
      </w:r>
    </w:p>
    <w:p w:rsidR="00B8081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noProof w:val="0"/>
              <w:sz w:val="24"/>
            </w:rPr>
            <w:t>University</w:t>
          </w:r>
        </w:smartTag>
        <w:r>
          <w:rPr>
            <w:rFonts w:ascii="Arial" w:hAnsi="Arial" w:cs="Arial"/>
            <w:noProof w:val="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noProof w:val="0"/>
              <w:sz w:val="24"/>
            </w:rPr>
            <w:t>Jordan</w:t>
          </w:r>
        </w:smartTag>
      </w:smartTag>
    </w:p>
    <w:p w:rsidR="00B8081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 w:val="0"/>
              <w:sz w:val="24"/>
            </w:rPr>
            <w:t>Amman-</w:t>
          </w:r>
        </w:smartTag>
        <w:r>
          <w:rPr>
            <w:rFonts w:ascii="Arial" w:hAnsi="Arial" w:cs="Arial"/>
            <w:noProof w:val="0"/>
            <w:sz w:val="24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noProof w:val="0"/>
              <w:sz w:val="24"/>
            </w:rPr>
            <w:t>Jordan</w:t>
          </w:r>
        </w:smartTag>
      </w:smartTag>
    </w:p>
    <w:p w:rsidR="00B8081D" w:rsidRPr="00D347B5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proofErr w:type="spellStart"/>
      <w:r>
        <w:rPr>
          <w:rFonts w:ascii="Arial" w:hAnsi="Arial" w:cs="Arial"/>
          <w:noProof w:val="0"/>
          <w:sz w:val="24"/>
        </w:rPr>
        <w:t>P.O.Box</w:t>
      </w:r>
      <w:proofErr w:type="spellEnd"/>
      <w:r>
        <w:rPr>
          <w:rFonts w:ascii="Arial" w:hAnsi="Arial" w:cs="Arial"/>
          <w:noProof w:val="0"/>
          <w:sz w:val="24"/>
        </w:rPr>
        <w:t xml:space="preserve">: </w:t>
      </w:r>
      <w:r w:rsidR="004D758E">
        <w:rPr>
          <w:rFonts w:ascii="Arial" w:hAnsi="Arial" w:cs="Arial"/>
          <w:noProof w:val="0"/>
          <w:sz w:val="24"/>
        </w:rPr>
        <w:t>11942</w:t>
      </w:r>
    </w:p>
    <w:p w:rsidR="004931FD" w:rsidRDefault="004931FD" w:rsidP="003C4CEA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noProof w:val="0"/>
          <w:sz w:val="24"/>
        </w:rPr>
        <w:t xml:space="preserve">E-mail: </w:t>
      </w:r>
      <w:hyperlink r:id="rId5" w:history="1">
        <w:r w:rsidR="003C4CEA" w:rsidRPr="00714060">
          <w:rPr>
            <w:rStyle w:val="Hyperlink"/>
            <w:rFonts w:ascii="Arial" w:hAnsi="Arial" w:cs="Arial"/>
            <w:noProof w:val="0"/>
            <w:sz w:val="24"/>
          </w:rPr>
          <w:t>r.alqawasmeh@ju.edu.jo</w:t>
        </w:r>
      </w:hyperlink>
    </w:p>
    <w:p w:rsidR="003C4CEA" w:rsidRPr="00D347B5" w:rsidRDefault="003C4CEA" w:rsidP="003C4CEA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pStyle w:val="Heading8"/>
        <w:ind w:right="50"/>
        <w:rPr>
          <w:rFonts w:ascii="Arial" w:hAnsi="Arial" w:cs="Arial"/>
          <w:lang w:val="en-CA"/>
        </w:rPr>
      </w:pPr>
      <w:r w:rsidRPr="00D347B5">
        <w:rPr>
          <w:rFonts w:ascii="Arial" w:hAnsi="Arial" w:cs="Arial"/>
          <w:lang w:val="en-CA"/>
        </w:rPr>
        <w:t xml:space="preserve">EDUCATION </w:t>
      </w:r>
    </w:p>
    <w:p w:rsidR="004931FD" w:rsidRPr="00D347B5" w:rsidRDefault="004931FD">
      <w:pPr>
        <w:ind w:right="50"/>
        <w:rPr>
          <w:rFonts w:ascii="Arial" w:hAnsi="Arial" w:cs="Arial"/>
          <w:noProof w:val="0"/>
          <w:sz w:val="24"/>
        </w:rPr>
      </w:pPr>
    </w:p>
    <w:p w:rsidR="004931FD" w:rsidRPr="00D347B5" w:rsidRDefault="004931FD" w:rsidP="00BC134D">
      <w:pPr>
        <w:ind w:left="1418" w:right="50"/>
        <w:jc w:val="both"/>
        <w:rPr>
          <w:rFonts w:ascii="Arial" w:hAnsi="Arial" w:cs="Arial"/>
          <w:i/>
          <w:iCs/>
          <w:noProof w:val="0"/>
          <w:sz w:val="24"/>
        </w:rPr>
      </w:pPr>
      <w:r w:rsidRPr="00D347B5">
        <w:rPr>
          <w:rFonts w:ascii="Arial" w:hAnsi="Arial" w:cs="Arial"/>
          <w:b/>
          <w:bCs/>
          <w:noProof w:val="0"/>
          <w:sz w:val="24"/>
        </w:rPr>
        <w:t xml:space="preserve">Post Doctoral </w:t>
      </w:r>
      <w:r w:rsidR="00BC134D" w:rsidRPr="00D347B5">
        <w:rPr>
          <w:rFonts w:ascii="Arial" w:hAnsi="Arial" w:cs="Arial"/>
          <w:b/>
          <w:bCs/>
          <w:noProof w:val="0"/>
          <w:sz w:val="24"/>
        </w:rPr>
        <w:t>R</w:t>
      </w:r>
      <w:r w:rsidRPr="00D347B5">
        <w:rPr>
          <w:rFonts w:ascii="Arial" w:hAnsi="Arial" w:cs="Arial"/>
          <w:b/>
          <w:bCs/>
          <w:noProof w:val="0"/>
          <w:sz w:val="24"/>
        </w:rPr>
        <w:t>esearcher, State University of New York</w:t>
      </w:r>
      <w:r w:rsidRPr="00D347B5">
        <w:rPr>
          <w:rFonts w:ascii="Arial" w:hAnsi="Arial" w:cs="Arial"/>
          <w:noProof w:val="0"/>
          <w:sz w:val="24"/>
        </w:rPr>
        <w:t xml:space="preserve"> at stony Brook, 2000, mentor </w:t>
      </w:r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Prof. </w:t>
      </w:r>
      <w:proofErr w:type="gram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Scott 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Sieburth</w:t>
      </w:r>
      <w:proofErr w:type="spellEnd"/>
      <w:proofErr w:type="gramEnd"/>
      <w:r w:rsidRPr="00D347B5">
        <w:rPr>
          <w:rFonts w:ascii="Arial" w:hAnsi="Arial" w:cs="Arial"/>
          <w:noProof w:val="0"/>
          <w:sz w:val="24"/>
        </w:rPr>
        <w:t xml:space="preserve">, </w:t>
      </w:r>
      <w:r w:rsidRPr="00D347B5">
        <w:rPr>
          <w:rFonts w:ascii="Arial" w:hAnsi="Arial" w:cs="Arial"/>
          <w:i/>
          <w:iCs/>
          <w:noProof w:val="0"/>
          <w:sz w:val="24"/>
        </w:rPr>
        <w:t xml:space="preserve">Design and synthesis of novel </w:t>
      </w:r>
      <w:proofErr w:type="spellStart"/>
      <w:r w:rsidRPr="00D347B5">
        <w:rPr>
          <w:rFonts w:ascii="Arial" w:hAnsi="Arial" w:cs="Arial"/>
          <w:i/>
          <w:iCs/>
          <w:noProof w:val="0"/>
          <w:sz w:val="24"/>
        </w:rPr>
        <w:t>silanediol</w:t>
      </w:r>
      <w:proofErr w:type="spellEnd"/>
      <w:r w:rsidRPr="00D347B5">
        <w:rPr>
          <w:rFonts w:ascii="Arial" w:hAnsi="Arial" w:cs="Arial"/>
          <w:i/>
          <w:iCs/>
          <w:noProof w:val="0"/>
          <w:sz w:val="24"/>
        </w:rPr>
        <w:t xml:space="preserve"> inhibitors for matrix </w:t>
      </w:r>
      <w:proofErr w:type="spellStart"/>
      <w:r w:rsidRPr="00D347B5">
        <w:rPr>
          <w:rFonts w:ascii="Arial" w:hAnsi="Arial" w:cs="Arial"/>
          <w:i/>
          <w:iCs/>
          <w:noProof w:val="0"/>
          <w:sz w:val="24"/>
        </w:rPr>
        <w:t>metalloproteases</w:t>
      </w:r>
      <w:proofErr w:type="spellEnd"/>
      <w:r w:rsidRPr="00D347B5">
        <w:rPr>
          <w:rFonts w:ascii="Arial" w:hAnsi="Arial" w:cs="Arial"/>
          <w:i/>
          <w:iCs/>
          <w:noProof w:val="0"/>
          <w:sz w:val="24"/>
        </w:rPr>
        <w:t xml:space="preserve"> (MMP).</w:t>
      </w:r>
      <w:r w:rsidR="00C516CB">
        <w:rPr>
          <w:rFonts w:ascii="Arial" w:hAnsi="Arial" w:cs="Arial"/>
          <w:i/>
          <w:iCs/>
          <w:noProof w:val="0"/>
          <w:sz w:val="24"/>
        </w:rPr>
        <w:t xml:space="preserve"> </w:t>
      </w:r>
    </w:p>
    <w:p w:rsidR="004931FD" w:rsidRPr="00D347B5" w:rsidRDefault="004931FD">
      <w:pPr>
        <w:ind w:left="1418"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left="1418" w:right="50"/>
        <w:jc w:val="both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b/>
          <w:bCs/>
          <w:noProof w:val="0"/>
          <w:sz w:val="24"/>
        </w:rPr>
        <w:t xml:space="preserve">Ph.D., </w:t>
      </w:r>
      <w:smartTag w:uri="urn:schemas-microsoft-com:office:smarttags" w:element="PlaceType">
        <w:r w:rsidRPr="00D347B5">
          <w:rPr>
            <w:rFonts w:ascii="Arial" w:hAnsi="Arial" w:cs="Arial"/>
            <w:b/>
            <w:bCs/>
            <w:noProof w:val="0"/>
            <w:sz w:val="24"/>
          </w:rPr>
          <w:t>University</w:t>
        </w:r>
      </w:smartTag>
      <w:r w:rsidRPr="00D347B5">
        <w:rPr>
          <w:rFonts w:ascii="Arial" w:hAnsi="Arial" w:cs="Arial"/>
          <w:b/>
          <w:bCs/>
          <w:noProof w:val="0"/>
          <w:sz w:val="24"/>
        </w:rPr>
        <w:t xml:space="preserve"> of </w:t>
      </w:r>
      <w:proofErr w:type="spellStart"/>
      <w:smartTag w:uri="urn:schemas-microsoft-com:office:smarttags" w:element="PlaceName">
        <w:r w:rsidRPr="00D347B5">
          <w:rPr>
            <w:rFonts w:ascii="Arial" w:hAnsi="Arial" w:cs="Arial"/>
            <w:b/>
            <w:bCs/>
            <w:noProof w:val="0"/>
            <w:sz w:val="24"/>
          </w:rPr>
          <w:t>Tübingen</w:t>
        </w:r>
      </w:smartTag>
      <w:proofErr w:type="spellEnd"/>
      <w:r w:rsidRPr="00D347B5">
        <w:rPr>
          <w:rFonts w:ascii="Arial" w:hAnsi="Arial" w:cs="Arial"/>
          <w:noProof w:val="0"/>
          <w:sz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D347B5">
            <w:rPr>
              <w:rFonts w:ascii="Arial" w:hAnsi="Arial" w:cs="Arial"/>
              <w:noProof w:val="0"/>
              <w:sz w:val="24"/>
            </w:rPr>
            <w:t>Germany</w:t>
          </w:r>
        </w:smartTag>
      </w:smartTag>
      <w:r w:rsidRPr="00D347B5">
        <w:rPr>
          <w:rFonts w:ascii="Arial" w:hAnsi="Arial" w:cs="Arial"/>
          <w:noProof w:val="0"/>
          <w:sz w:val="24"/>
        </w:rPr>
        <w:t xml:space="preserve">), 1999. </w:t>
      </w:r>
      <w:proofErr w:type="gramStart"/>
      <w:r w:rsidRPr="00D347B5">
        <w:rPr>
          <w:rFonts w:ascii="Arial" w:hAnsi="Arial" w:cs="Arial"/>
          <w:noProof w:val="0"/>
          <w:sz w:val="24"/>
        </w:rPr>
        <w:t xml:space="preserve">Thesis adviser: </w:t>
      </w:r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Prof. Dr. Dr.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h.c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. Wolfgang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Voelter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Thesis title: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Anhydropentoses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as “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Chirons</w:t>
      </w:r>
      <w:proofErr w:type="spellEnd"/>
      <w:proofErr w:type="gramStart"/>
      <w:r w:rsidRPr="00D347B5">
        <w:rPr>
          <w:rFonts w:ascii="Arial" w:hAnsi="Arial" w:cs="Arial"/>
          <w:i/>
          <w:noProof w:val="0"/>
          <w:sz w:val="24"/>
        </w:rPr>
        <w:t>“ for</w:t>
      </w:r>
      <w:proofErr w:type="gramEnd"/>
      <w:r w:rsidRPr="00D347B5">
        <w:rPr>
          <w:rFonts w:ascii="Arial" w:hAnsi="Arial" w:cs="Arial"/>
          <w:i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Regio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- and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Stereoselective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Annulation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of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Aza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-,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Oxa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, and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Thiacyclic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Systems on Carbohydrate Scaffolds and Novel Neutral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Proteinase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Inhibitors</w:t>
      </w:r>
      <w:r w:rsidRPr="00D347B5">
        <w:rPr>
          <w:rFonts w:ascii="Arial" w:hAnsi="Arial" w:cs="Arial"/>
          <w:noProof w:val="0"/>
          <w:sz w:val="24"/>
        </w:rPr>
        <w:t>.</w:t>
      </w:r>
      <w:r w:rsidRPr="00D347B5">
        <w:rPr>
          <w:rFonts w:ascii="Arial" w:hAnsi="Arial" w:cs="Arial"/>
          <w:noProof w:val="0"/>
          <w:sz w:val="24"/>
        </w:rPr>
        <w:tab/>
      </w:r>
    </w:p>
    <w:p w:rsidR="004931FD" w:rsidRPr="00D347B5" w:rsidRDefault="004931FD">
      <w:pPr>
        <w:ind w:left="1418"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FC1F76">
      <w:pPr>
        <w:ind w:left="1418" w:right="5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b/>
          <w:bCs/>
          <w:noProof w:val="0"/>
          <w:sz w:val="24"/>
        </w:rPr>
        <w:t>M. Sc. in chemistry, University of Jordan</w:t>
      </w:r>
      <w:r w:rsidRPr="00D347B5">
        <w:rPr>
          <w:rFonts w:ascii="Arial" w:hAnsi="Arial" w:cs="Arial"/>
          <w:noProof w:val="0"/>
          <w:sz w:val="24"/>
        </w:rPr>
        <w:t>, 1994.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gramStart"/>
      <w:r w:rsidRPr="00D347B5">
        <w:rPr>
          <w:rFonts w:ascii="Arial" w:hAnsi="Arial" w:cs="Arial"/>
          <w:noProof w:val="0"/>
          <w:sz w:val="24"/>
        </w:rPr>
        <w:t xml:space="preserve">Thesis advisor: </w:t>
      </w:r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Prof.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Musa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 Abu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Zarga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 and Prof.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Salim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Sabri</w:t>
      </w:r>
      <w:proofErr w:type="spellEnd"/>
      <w:r w:rsidRPr="00D347B5">
        <w:rPr>
          <w:rFonts w:ascii="Arial" w:hAnsi="Arial" w:cs="Arial"/>
          <w:noProof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gramStart"/>
      <w:r w:rsidRPr="00D347B5">
        <w:rPr>
          <w:rFonts w:ascii="Arial" w:hAnsi="Arial" w:cs="Arial"/>
          <w:noProof w:val="0"/>
          <w:sz w:val="24"/>
        </w:rPr>
        <w:t xml:space="preserve">Thesis title: Chemical </w:t>
      </w:r>
      <w:r w:rsidR="00FC1F76">
        <w:rPr>
          <w:rFonts w:ascii="Arial" w:hAnsi="Arial" w:cs="Arial"/>
          <w:noProof w:val="0"/>
          <w:sz w:val="24"/>
        </w:rPr>
        <w:t>Co</w:t>
      </w:r>
      <w:r w:rsidRPr="00D347B5">
        <w:rPr>
          <w:rFonts w:ascii="Arial" w:hAnsi="Arial" w:cs="Arial"/>
          <w:noProof w:val="0"/>
          <w:sz w:val="24"/>
        </w:rPr>
        <w:t xml:space="preserve">nstituents of </w:t>
      </w:r>
      <w:r w:rsidR="00FC1F76">
        <w:rPr>
          <w:rFonts w:ascii="Arial" w:hAnsi="Arial" w:cs="Arial"/>
          <w:noProof w:val="0"/>
          <w:sz w:val="24"/>
        </w:rPr>
        <w:t>F</w:t>
      </w:r>
      <w:r w:rsidRPr="00D347B5">
        <w:rPr>
          <w:rFonts w:ascii="Arial" w:hAnsi="Arial" w:cs="Arial"/>
          <w:noProof w:val="0"/>
          <w:sz w:val="24"/>
        </w:rPr>
        <w:t xml:space="preserve">lora of Jordan (VII): Constituents of Artemisia </w:t>
      </w:r>
      <w:proofErr w:type="spellStart"/>
      <w:r w:rsidRPr="00D347B5">
        <w:rPr>
          <w:rFonts w:ascii="Arial" w:hAnsi="Arial" w:cs="Arial"/>
          <w:noProof w:val="0"/>
          <w:sz w:val="24"/>
        </w:rPr>
        <w:t>arborescens</w:t>
      </w:r>
      <w:proofErr w:type="spellEnd"/>
      <w:r w:rsidRPr="00D347B5">
        <w:rPr>
          <w:rFonts w:ascii="Arial" w:hAnsi="Arial" w:cs="Arial"/>
          <w:noProof w:val="0"/>
          <w:sz w:val="24"/>
        </w:rPr>
        <w:t xml:space="preserve"> and </w:t>
      </w:r>
      <w:proofErr w:type="spellStart"/>
      <w:r w:rsidRPr="00D347B5">
        <w:rPr>
          <w:rFonts w:ascii="Arial" w:hAnsi="Arial" w:cs="Arial"/>
          <w:noProof w:val="0"/>
          <w:sz w:val="24"/>
        </w:rPr>
        <w:t>Alha</w:t>
      </w:r>
      <w:r w:rsidR="00FC1F76">
        <w:rPr>
          <w:rFonts w:ascii="Arial" w:hAnsi="Arial" w:cs="Arial"/>
          <w:noProof w:val="0"/>
          <w:sz w:val="24"/>
        </w:rPr>
        <w:t>g</w:t>
      </w:r>
      <w:r w:rsidRPr="00D347B5">
        <w:rPr>
          <w:rFonts w:ascii="Arial" w:hAnsi="Arial" w:cs="Arial"/>
          <w:noProof w:val="0"/>
          <w:sz w:val="24"/>
        </w:rPr>
        <w:t>i</w:t>
      </w:r>
      <w:proofErr w:type="spell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z w:val="24"/>
        </w:rPr>
        <w:t>maur</w:t>
      </w:r>
      <w:r w:rsidR="00FC1F76">
        <w:rPr>
          <w:rFonts w:ascii="Arial" w:hAnsi="Arial" w:cs="Arial"/>
          <w:noProof w:val="0"/>
          <w:sz w:val="24"/>
        </w:rPr>
        <w:t>o</w:t>
      </w:r>
      <w:r w:rsidRPr="00D347B5">
        <w:rPr>
          <w:rFonts w:ascii="Arial" w:hAnsi="Arial" w:cs="Arial"/>
          <w:noProof w:val="0"/>
          <w:sz w:val="24"/>
        </w:rPr>
        <w:t>r</w:t>
      </w:r>
      <w:r w:rsidR="00FC1F76">
        <w:rPr>
          <w:rFonts w:ascii="Arial" w:hAnsi="Arial" w:cs="Arial"/>
          <w:noProof w:val="0"/>
          <w:sz w:val="24"/>
        </w:rPr>
        <w:t>u</w:t>
      </w:r>
      <w:r w:rsidRPr="00D347B5">
        <w:rPr>
          <w:rFonts w:ascii="Arial" w:hAnsi="Arial" w:cs="Arial"/>
          <w:noProof w:val="0"/>
          <w:sz w:val="24"/>
        </w:rPr>
        <w:t>m</w:t>
      </w:r>
      <w:proofErr w:type="spellEnd"/>
      <w:r w:rsidRPr="00D347B5">
        <w:rPr>
          <w:rFonts w:ascii="Arial" w:hAnsi="Arial" w:cs="Arial"/>
          <w:noProof w:val="0"/>
          <w:sz w:val="24"/>
        </w:rPr>
        <w:t>.</w:t>
      </w:r>
      <w:proofErr w:type="gramEnd"/>
    </w:p>
    <w:p w:rsidR="005E74AE" w:rsidRPr="00D347B5" w:rsidRDefault="005E74AE">
      <w:pPr>
        <w:ind w:left="1418" w:right="50"/>
        <w:jc w:val="both"/>
        <w:rPr>
          <w:rFonts w:ascii="Arial" w:hAnsi="Arial" w:cs="Arial"/>
          <w:noProof w:val="0"/>
          <w:sz w:val="24"/>
        </w:rPr>
      </w:pPr>
    </w:p>
    <w:p w:rsidR="000A3BF4" w:rsidRPr="00D347B5" w:rsidRDefault="000A3BF4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1201DF">
      <w:pPr>
        <w:ind w:right="50"/>
        <w:jc w:val="both"/>
        <w:rPr>
          <w:rFonts w:ascii="Arial" w:hAnsi="Arial" w:cs="Arial"/>
          <w:b/>
          <w:noProof w:val="0"/>
          <w:sz w:val="24"/>
          <w:u w:val="single"/>
        </w:rPr>
      </w:pPr>
      <w:r w:rsidRPr="00D347B5">
        <w:rPr>
          <w:rFonts w:ascii="Arial" w:hAnsi="Arial" w:cs="Arial"/>
          <w:b/>
          <w:noProof w:val="0"/>
          <w:sz w:val="24"/>
          <w:u w:val="single"/>
        </w:rPr>
        <w:t xml:space="preserve">EXPERIENCES </w:t>
      </w: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5C6817" w:rsidRDefault="005C6817" w:rsidP="005C6817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proofErr w:type="gramStart"/>
      <w:r>
        <w:rPr>
          <w:rFonts w:ascii="Arial" w:hAnsi="Arial" w:cs="Arial"/>
          <w:noProof w:val="0"/>
          <w:sz w:val="24"/>
        </w:rPr>
        <w:t>05/2010-present</w:t>
      </w:r>
      <w:r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Ass</w:t>
      </w:r>
      <w:r>
        <w:rPr>
          <w:rFonts w:ascii="Arial" w:hAnsi="Arial" w:cs="Arial"/>
          <w:b/>
          <w:bCs/>
          <w:noProof w:val="0"/>
          <w:sz w:val="24"/>
        </w:rPr>
        <w:t>ociate</w:t>
      </w:r>
      <w:r w:rsidRPr="00C21213">
        <w:rPr>
          <w:rFonts w:ascii="Arial" w:hAnsi="Arial" w:cs="Arial"/>
          <w:b/>
          <w:bCs/>
          <w:noProof w:val="0"/>
          <w:sz w:val="24"/>
        </w:rPr>
        <w:t xml:space="preserve"> Prof</w:t>
      </w:r>
      <w:r>
        <w:rPr>
          <w:rFonts w:ascii="Arial" w:hAnsi="Arial" w:cs="Arial"/>
          <w:noProof w:val="0"/>
          <w:sz w:val="24"/>
        </w:rPr>
        <w:t>. in organic chemistry, Department of Chemistry.</w:t>
      </w:r>
      <w:proofErr w:type="gramEnd"/>
      <w:r>
        <w:rPr>
          <w:rFonts w:ascii="Arial" w:hAnsi="Arial" w:cs="Arial"/>
          <w:noProof w:val="0"/>
          <w:sz w:val="24"/>
        </w:rPr>
        <w:t xml:space="preserve"> </w:t>
      </w:r>
      <w:proofErr w:type="gramStart"/>
      <w:r>
        <w:rPr>
          <w:rFonts w:ascii="Arial" w:hAnsi="Arial" w:cs="Arial"/>
          <w:noProof w:val="0"/>
          <w:sz w:val="24"/>
        </w:rPr>
        <w:t>The University of Jordan.</w:t>
      </w:r>
      <w:proofErr w:type="gramEnd"/>
    </w:p>
    <w:p w:rsidR="005C6817" w:rsidRDefault="005C6817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5C6817" w:rsidRDefault="005C6817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0A3BF4" w:rsidRDefault="000A3BF4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01/05-present</w:t>
      </w:r>
      <w:r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Assistant Prof</w:t>
      </w:r>
      <w:r>
        <w:rPr>
          <w:rFonts w:ascii="Arial" w:hAnsi="Arial" w:cs="Arial"/>
          <w:noProof w:val="0"/>
          <w:sz w:val="24"/>
        </w:rPr>
        <w:t xml:space="preserve">. </w:t>
      </w:r>
      <w:proofErr w:type="gramStart"/>
      <w:r>
        <w:rPr>
          <w:rFonts w:ascii="Arial" w:hAnsi="Arial" w:cs="Arial"/>
          <w:noProof w:val="0"/>
          <w:sz w:val="24"/>
        </w:rPr>
        <w:t xml:space="preserve">in organic chemistry, </w:t>
      </w:r>
      <w:r w:rsidR="001201DF">
        <w:rPr>
          <w:rFonts w:ascii="Arial" w:hAnsi="Arial" w:cs="Arial"/>
          <w:noProof w:val="0"/>
          <w:sz w:val="24"/>
        </w:rPr>
        <w:t>D</w:t>
      </w:r>
      <w:r w:rsidR="008A0E0E">
        <w:rPr>
          <w:rFonts w:ascii="Arial" w:hAnsi="Arial" w:cs="Arial"/>
          <w:noProof w:val="0"/>
          <w:sz w:val="24"/>
        </w:rPr>
        <w:t>epartment of Chemistry.</w:t>
      </w:r>
      <w:proofErr w:type="gramEnd"/>
      <w:r w:rsidR="008A0E0E">
        <w:rPr>
          <w:rFonts w:ascii="Arial" w:hAnsi="Arial" w:cs="Arial"/>
          <w:noProof w:val="0"/>
          <w:sz w:val="24"/>
        </w:rPr>
        <w:t xml:space="preserve"> </w:t>
      </w:r>
      <w:proofErr w:type="gramStart"/>
      <w:r w:rsidR="008A0E0E">
        <w:rPr>
          <w:rFonts w:ascii="Arial" w:hAnsi="Arial" w:cs="Arial"/>
          <w:noProof w:val="0"/>
          <w:sz w:val="24"/>
        </w:rPr>
        <w:t xml:space="preserve">The </w:t>
      </w:r>
      <w:r>
        <w:rPr>
          <w:rFonts w:ascii="Arial" w:hAnsi="Arial" w:cs="Arial"/>
          <w:noProof w:val="0"/>
          <w:sz w:val="24"/>
        </w:rPr>
        <w:t>University of Jordan</w:t>
      </w:r>
      <w:r w:rsidR="00B8081D">
        <w:rPr>
          <w:rFonts w:ascii="Arial" w:hAnsi="Arial" w:cs="Arial"/>
          <w:noProof w:val="0"/>
          <w:sz w:val="24"/>
        </w:rPr>
        <w:t>.</w:t>
      </w:r>
      <w:proofErr w:type="gramEnd"/>
    </w:p>
    <w:p w:rsidR="000A3BF4" w:rsidRDefault="000A3BF4" w:rsidP="000A3BF4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0A3BF4" w:rsidRDefault="000A3BF4" w:rsidP="000A3BF4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noProof w:val="0"/>
          <w:sz w:val="24"/>
        </w:rPr>
        <w:t>01/01-</w:t>
      </w:r>
      <w:r w:rsidR="000A3BF4">
        <w:rPr>
          <w:rFonts w:ascii="Arial" w:hAnsi="Arial" w:cs="Arial"/>
          <w:noProof w:val="0"/>
          <w:sz w:val="24"/>
        </w:rPr>
        <w:t>12/04</w:t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 xml:space="preserve">Research Scientist </w:t>
      </w:r>
      <w:r w:rsidRPr="00D347B5">
        <w:rPr>
          <w:rFonts w:ascii="Arial" w:hAnsi="Arial" w:cs="Arial"/>
          <w:noProof w:val="0"/>
          <w:sz w:val="24"/>
        </w:rPr>
        <w:t>(</w:t>
      </w:r>
      <w:r w:rsidRPr="00C21213">
        <w:rPr>
          <w:rFonts w:ascii="Arial" w:hAnsi="Arial" w:cs="Arial"/>
          <w:b/>
          <w:bCs/>
          <w:noProof w:val="0"/>
          <w:sz w:val="24"/>
        </w:rPr>
        <w:t>Project leader</w:t>
      </w:r>
      <w:r w:rsidRPr="00D347B5">
        <w:rPr>
          <w:rFonts w:ascii="Arial" w:hAnsi="Arial" w:cs="Arial"/>
          <w:noProof w:val="0"/>
          <w:sz w:val="24"/>
        </w:rPr>
        <w:t xml:space="preserve">): </w:t>
      </w:r>
      <w:r w:rsidR="003C4CEA">
        <w:rPr>
          <w:rFonts w:ascii="Arial" w:hAnsi="Arial" w:cs="Arial"/>
          <w:noProof w:val="0"/>
          <w:sz w:val="24"/>
        </w:rPr>
        <w:t xml:space="preserve">Organic </w:t>
      </w:r>
      <w:r w:rsidRPr="00D347B5">
        <w:rPr>
          <w:rFonts w:ascii="Arial" w:hAnsi="Arial" w:cs="Arial"/>
          <w:noProof w:val="0"/>
          <w:sz w:val="24"/>
        </w:rPr>
        <w:t>Medicinal Chemistry</w:t>
      </w:r>
      <w:r w:rsidR="008A0E0E">
        <w:rPr>
          <w:rFonts w:ascii="Arial" w:hAnsi="Arial" w:cs="Arial"/>
          <w:noProof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spellStart"/>
      <w:proofErr w:type="gramStart"/>
      <w:r w:rsidRPr="00D347B5">
        <w:rPr>
          <w:rFonts w:ascii="Arial" w:hAnsi="Arial" w:cs="Arial"/>
          <w:noProof w:val="0"/>
          <w:sz w:val="24"/>
        </w:rPr>
        <w:t>Lorus</w:t>
      </w:r>
      <w:proofErr w:type="spellEnd"/>
      <w:r w:rsidRPr="00D347B5">
        <w:rPr>
          <w:rFonts w:ascii="Arial" w:hAnsi="Arial" w:cs="Arial"/>
          <w:noProof w:val="0"/>
          <w:sz w:val="24"/>
        </w:rPr>
        <w:t xml:space="preserve"> Therapeutics Inc., 2 Meridian Road, Toronto M9W 4Z7.</w:t>
      </w:r>
      <w:proofErr w:type="gramEnd"/>
    </w:p>
    <w:p w:rsidR="004931FD" w:rsidRPr="00D347B5" w:rsidRDefault="004931FD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left="2160" w:right="51" w:hanging="216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noProof w:val="0"/>
          <w:sz w:val="24"/>
        </w:rPr>
        <w:t>04/99-04/00</w:t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Postdoctoral Researcher</w:t>
      </w:r>
      <w:r w:rsidRPr="00D347B5">
        <w:rPr>
          <w:rFonts w:ascii="Arial" w:hAnsi="Arial" w:cs="Arial"/>
          <w:noProof w:val="0"/>
          <w:sz w:val="24"/>
        </w:rPr>
        <w:t>, Department of Chemistry, State University of New York at Stony Brook.</w:t>
      </w:r>
      <w:proofErr w:type="gramEnd"/>
    </w:p>
    <w:p w:rsidR="004931FD" w:rsidRPr="00D347B5" w:rsidRDefault="004931FD">
      <w:pPr>
        <w:ind w:right="51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noProof w:val="0"/>
          <w:sz w:val="24"/>
        </w:rPr>
        <w:t>10/94-01/99</w:t>
      </w:r>
      <w:r w:rsidRPr="00D347B5">
        <w:rPr>
          <w:rFonts w:ascii="Arial" w:hAnsi="Arial" w:cs="Arial"/>
          <w:noProof w:val="0"/>
          <w:sz w:val="24"/>
        </w:rPr>
        <w:tab/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 xml:space="preserve">Ph. D. </w:t>
      </w:r>
      <w:proofErr w:type="gramStart"/>
      <w:r w:rsidRPr="00C21213">
        <w:rPr>
          <w:rFonts w:ascii="Arial" w:hAnsi="Arial" w:cs="Arial"/>
          <w:b/>
          <w:bCs/>
          <w:noProof w:val="0"/>
          <w:sz w:val="24"/>
        </w:rPr>
        <w:t>work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at </w:t>
      </w:r>
      <w:smartTag w:uri="urn:schemas-microsoft-com:office:smarttags" w:element="PlaceType">
        <w:r w:rsidRPr="00D347B5">
          <w:rPr>
            <w:rFonts w:ascii="Arial" w:hAnsi="Arial" w:cs="Arial"/>
            <w:noProof w:val="0"/>
            <w:sz w:val="24"/>
          </w:rPr>
          <w:t>University</w:t>
        </w:r>
      </w:smartTag>
      <w:r w:rsidRPr="00D347B5">
        <w:rPr>
          <w:rFonts w:ascii="Arial" w:hAnsi="Arial" w:cs="Arial"/>
          <w:noProof w:val="0"/>
          <w:sz w:val="24"/>
        </w:rPr>
        <w:t xml:space="preserve"> of </w:t>
      </w:r>
      <w:proofErr w:type="spellStart"/>
      <w:smartTag w:uri="urn:schemas-microsoft-com:office:smarttags" w:element="PlaceName">
        <w:r w:rsidRPr="00D347B5">
          <w:rPr>
            <w:rFonts w:ascii="Arial" w:hAnsi="Arial" w:cs="Arial"/>
            <w:noProof w:val="0"/>
            <w:sz w:val="24"/>
          </w:rPr>
          <w:t>Tübingen</w:t>
        </w:r>
      </w:smartTag>
      <w:proofErr w:type="spellEnd"/>
      <w:r w:rsidRPr="00D347B5">
        <w:rPr>
          <w:rFonts w:ascii="Arial" w:hAnsi="Arial" w:cs="Arial"/>
          <w:noProof w:val="0"/>
          <w:sz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D347B5">
            <w:rPr>
              <w:rFonts w:ascii="Arial" w:hAnsi="Arial" w:cs="Arial"/>
              <w:noProof w:val="0"/>
              <w:sz w:val="24"/>
            </w:rPr>
            <w:t>Germany</w:t>
          </w:r>
        </w:smartTag>
      </w:smartTag>
      <w:r w:rsidRPr="00D347B5">
        <w:rPr>
          <w:rFonts w:ascii="Arial" w:hAnsi="Arial" w:cs="Arial"/>
          <w:noProof w:val="0"/>
          <w:sz w:val="24"/>
        </w:rPr>
        <w:t>).</w:t>
      </w: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3C4CEA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noProof w:val="0"/>
          <w:sz w:val="24"/>
        </w:rPr>
        <w:lastRenderedPageBreak/>
        <w:t>04/93-04/94</w:t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Research assistant</w:t>
      </w:r>
      <w:r w:rsidRPr="00D347B5">
        <w:rPr>
          <w:rFonts w:ascii="Arial" w:hAnsi="Arial" w:cs="Arial"/>
          <w:noProof w:val="0"/>
          <w:sz w:val="24"/>
        </w:rPr>
        <w:t xml:space="preserve"> at </w:t>
      </w:r>
      <w:r w:rsidR="003C4CEA">
        <w:rPr>
          <w:rFonts w:ascii="Arial" w:hAnsi="Arial" w:cs="Arial"/>
          <w:noProof w:val="0"/>
          <w:sz w:val="24"/>
        </w:rPr>
        <w:t>D</w:t>
      </w:r>
      <w:r w:rsidRPr="00D347B5">
        <w:rPr>
          <w:rFonts w:ascii="Arial" w:hAnsi="Arial" w:cs="Arial"/>
          <w:noProof w:val="0"/>
          <w:sz w:val="24"/>
        </w:rPr>
        <w:t>epartment of Chemistry /University of Jordan.</w:t>
      </w:r>
      <w:proofErr w:type="gramEnd"/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noProof w:val="0"/>
          <w:sz w:val="24"/>
        </w:rPr>
        <w:t>09/90-04/93</w:t>
      </w:r>
      <w:r w:rsidRPr="00D347B5">
        <w:rPr>
          <w:rFonts w:ascii="Arial" w:hAnsi="Arial" w:cs="Arial"/>
          <w:noProof w:val="0"/>
          <w:sz w:val="24"/>
        </w:rPr>
        <w:tab/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M. Sc.</w:t>
      </w:r>
      <w:r w:rsidRPr="00D347B5">
        <w:rPr>
          <w:rFonts w:ascii="Arial" w:hAnsi="Arial" w:cs="Arial"/>
          <w:noProof w:val="0"/>
          <w:sz w:val="24"/>
        </w:rPr>
        <w:t xml:space="preserve"> in Chemistry, </w:t>
      </w:r>
      <w:smartTag w:uri="urn:schemas-microsoft-com:office:smarttags" w:element="place">
        <w:smartTag w:uri="urn:schemas-microsoft-com:office:smarttags" w:element="PlaceType">
          <w:r w:rsidRPr="00D347B5">
            <w:rPr>
              <w:rFonts w:ascii="Arial" w:hAnsi="Arial" w:cs="Arial"/>
              <w:noProof w:val="0"/>
              <w:sz w:val="24"/>
            </w:rPr>
            <w:t>University</w:t>
          </w:r>
        </w:smartTag>
        <w:r w:rsidRPr="00D347B5">
          <w:rPr>
            <w:rFonts w:ascii="Arial" w:hAnsi="Arial" w:cs="Arial"/>
            <w:noProof w:val="0"/>
            <w:sz w:val="24"/>
          </w:rPr>
          <w:t xml:space="preserve"> of </w:t>
        </w:r>
        <w:smartTag w:uri="urn:schemas-microsoft-com:office:smarttags" w:element="PlaceName">
          <w:r w:rsidRPr="00D347B5">
            <w:rPr>
              <w:rFonts w:ascii="Arial" w:hAnsi="Arial" w:cs="Arial"/>
              <w:noProof w:val="0"/>
              <w:sz w:val="24"/>
            </w:rPr>
            <w:t>Jordan</w:t>
          </w:r>
        </w:smartTag>
      </w:smartTag>
      <w:r w:rsidRPr="00D347B5">
        <w:rPr>
          <w:rFonts w:ascii="Arial" w:hAnsi="Arial" w:cs="Arial"/>
          <w:noProof w:val="0"/>
          <w:sz w:val="24"/>
        </w:rPr>
        <w:t>.</w:t>
      </w: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709" w:right="-7" w:hanging="709"/>
        <w:jc w:val="both"/>
        <w:rPr>
          <w:rFonts w:ascii="Arial" w:hAnsi="Arial" w:cs="Arial"/>
          <w:b/>
          <w:noProof w:val="0"/>
          <w:snapToGrid w:val="0"/>
          <w:sz w:val="24"/>
          <w:u w:val="single"/>
        </w:rPr>
      </w:pPr>
      <w:r w:rsidRPr="00D347B5">
        <w:rPr>
          <w:rFonts w:ascii="Arial" w:hAnsi="Arial" w:cs="Arial"/>
          <w:b/>
          <w:noProof w:val="0"/>
          <w:snapToGrid w:val="0"/>
          <w:sz w:val="24"/>
          <w:u w:val="single"/>
        </w:rPr>
        <w:t>Publications</w:t>
      </w: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b/>
          <w:bCs/>
          <w:noProof w:val="0"/>
          <w:snapToGrid w:val="0"/>
          <w:sz w:val="24"/>
          <w:u w:val="single"/>
        </w:rPr>
      </w:pPr>
      <w:r w:rsidRPr="00D347B5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Patents</w:t>
      </w:r>
      <w:r w:rsidR="00FC1F76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 xml:space="preserve"> and patents applications </w:t>
      </w:r>
    </w:p>
    <w:p w:rsidR="00366F1A" w:rsidRPr="00D347B5" w:rsidRDefault="00366F1A">
      <w:pPr>
        <w:widowControl w:val="0"/>
        <w:ind w:left="360" w:right="-7" w:hanging="360"/>
        <w:jc w:val="both"/>
        <w:rPr>
          <w:rFonts w:ascii="Arial" w:hAnsi="Arial" w:cs="Arial"/>
          <w:b/>
          <w:bCs/>
          <w:noProof w:val="0"/>
          <w:snapToGrid w:val="0"/>
          <w:sz w:val="24"/>
          <w:u w:val="single"/>
        </w:rPr>
      </w:pPr>
    </w:p>
    <w:p w:rsidR="00FC1F76" w:rsidRPr="00DE178D" w:rsidRDefault="00FC1F76" w:rsidP="00FC1F76">
      <w:pPr>
        <w:numPr>
          <w:ilvl w:val="0"/>
          <w:numId w:val="34"/>
        </w:numPr>
        <w:tabs>
          <w:tab w:val="left" w:pos="284"/>
        </w:tabs>
        <w:spacing w:after="240"/>
        <w:jc w:val="both"/>
        <w:rPr>
          <w:rFonts w:asciiTheme="minorBidi" w:hAnsiTheme="minorBidi" w:cstheme="minorBidi"/>
          <w:sz w:val="24"/>
          <w:szCs w:val="24"/>
        </w:rPr>
      </w:pPr>
      <w:r w:rsidRPr="00DE178D">
        <w:rPr>
          <w:rFonts w:asciiTheme="minorBidi" w:hAnsiTheme="minorBidi" w:cstheme="minorBidi"/>
          <w:b/>
          <w:bCs/>
          <w:sz w:val="24"/>
          <w:szCs w:val="24"/>
          <w:lang w:bidi="ar-JO"/>
        </w:rPr>
        <w:t>Raed Al-Qawasmeh</w:t>
      </w:r>
      <w:r w:rsidRPr="00DE178D">
        <w:rPr>
          <w:rFonts w:asciiTheme="minorBidi" w:hAnsiTheme="minorBidi" w:cstheme="minorBidi"/>
          <w:sz w:val="24"/>
          <w:szCs w:val="24"/>
          <w:lang w:bidi="ar-JO"/>
        </w:rPr>
        <w:t xml:space="preserve">, </w:t>
      </w:r>
      <w:r w:rsidRPr="00DE178D">
        <w:rPr>
          <w:rFonts w:asciiTheme="minorBidi" w:hAnsiTheme="minorBidi" w:cstheme="minorBidi"/>
          <w:sz w:val="24"/>
          <w:szCs w:val="24"/>
        </w:rPr>
        <w:t xml:space="preserve">“2, 4, 5 - Trisubstituted Imidazoles And Their Use As Anti-Microbial Agents” </w:t>
      </w:r>
      <w:r w:rsidRPr="00754253">
        <w:rPr>
          <w:rFonts w:asciiTheme="minorBidi" w:hAnsiTheme="minorBidi" w:cstheme="minorBidi"/>
          <w:b/>
          <w:bCs/>
          <w:sz w:val="24"/>
          <w:szCs w:val="24"/>
        </w:rPr>
        <w:t>United States Patent Application</w:t>
      </w:r>
      <w:r w:rsidRPr="00DE178D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r w:rsidRPr="00754253">
        <w:rPr>
          <w:rFonts w:asciiTheme="minorBidi" w:hAnsiTheme="minorBidi" w:cstheme="minorBidi"/>
          <w:b/>
          <w:bCs/>
          <w:sz w:val="24"/>
          <w:szCs w:val="24"/>
        </w:rPr>
        <w:t>20070105929</w:t>
      </w:r>
    </w:p>
    <w:p w:rsidR="00211535" w:rsidRPr="00211535" w:rsidRDefault="00211535" w:rsidP="00211535">
      <w:pPr>
        <w:numPr>
          <w:ilvl w:val="0"/>
          <w:numId w:val="34"/>
        </w:numPr>
        <w:tabs>
          <w:tab w:val="left" w:pos="284"/>
        </w:tabs>
        <w:spacing w:after="240"/>
        <w:jc w:val="both"/>
        <w:rPr>
          <w:rFonts w:ascii="Arial" w:hAnsi="Arial" w:cs="Arial"/>
          <w:sz w:val="24"/>
          <w:szCs w:val="24"/>
          <w:rtl/>
          <w:lang w:bidi="ar-JO"/>
        </w:rPr>
      </w:pPr>
      <w:r w:rsidRPr="00211535">
        <w:rPr>
          <w:rFonts w:ascii="Arial" w:hAnsi="Arial" w:cs="Arial"/>
          <w:sz w:val="24"/>
          <w:szCs w:val="24"/>
        </w:rPr>
        <w:t>Huesca; Mari</w:t>
      </w:r>
      <w:r w:rsidRPr="00211535">
        <w:rPr>
          <w:rFonts w:ascii="Arial" w:hAnsi="Arial" w:cs="Arial"/>
          <w:b/>
          <w:bCs/>
          <w:sz w:val="24"/>
          <w:szCs w:val="24"/>
        </w:rPr>
        <w:t xml:space="preserve">o, </w:t>
      </w:r>
      <w:bookmarkStart w:id="0" w:name="h1"/>
      <w:bookmarkEnd w:id="0"/>
      <w:r w:rsidRPr="00211535">
        <w:rPr>
          <w:rFonts w:ascii="Arial" w:hAnsi="Arial" w:cs="Arial"/>
          <w:b/>
          <w:bCs/>
          <w:sz w:val="24"/>
          <w:szCs w:val="24"/>
        </w:rPr>
        <w:t>Al-Qawasmeh; Raed</w:t>
      </w:r>
      <w:r w:rsidRPr="00211535">
        <w:rPr>
          <w:rFonts w:ascii="Arial" w:hAnsi="Arial" w:cs="Arial"/>
          <w:sz w:val="24"/>
          <w:szCs w:val="24"/>
        </w:rPr>
        <w:t>,</w:t>
      </w:r>
      <w:r w:rsidRPr="00211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535">
        <w:rPr>
          <w:rFonts w:ascii="Arial" w:hAnsi="Arial" w:cs="Arial"/>
          <w:sz w:val="24"/>
          <w:szCs w:val="24"/>
        </w:rPr>
        <w:t xml:space="preserve">Young; Aiping H, Lee; Yoon” Aryl imidazoles and their use as anti-cancer agents” </w:t>
      </w:r>
      <w:r w:rsidRPr="00211535">
        <w:rPr>
          <w:rFonts w:ascii="Arial" w:hAnsi="Arial" w:cs="Arial"/>
          <w:b/>
          <w:bCs/>
          <w:sz w:val="24"/>
          <w:szCs w:val="24"/>
        </w:rPr>
        <w:t>United States Patent Application, 20070123553</w:t>
      </w:r>
    </w:p>
    <w:p w:rsidR="00FC1F76" w:rsidRPr="00211535" w:rsidRDefault="00211535" w:rsidP="00A809E9">
      <w:pPr>
        <w:widowControl w:val="0"/>
        <w:numPr>
          <w:ilvl w:val="0"/>
          <w:numId w:val="34"/>
        </w:numPr>
        <w:ind w:right="-7"/>
        <w:jc w:val="both"/>
        <w:rPr>
          <w:rFonts w:ascii="Arial" w:hAnsi="Arial" w:cs="Arial"/>
          <w:snapToGrid w:val="0"/>
          <w:sz w:val="24"/>
          <w:szCs w:val="24"/>
        </w:rPr>
      </w:pPr>
      <w:r w:rsidRPr="00211535">
        <w:rPr>
          <w:rFonts w:ascii="Arial" w:hAnsi="Arial" w:cs="Arial"/>
          <w:sz w:val="24"/>
          <w:szCs w:val="24"/>
        </w:rPr>
        <w:t>Huesca; Mari</w:t>
      </w:r>
      <w:r w:rsidRPr="00211535">
        <w:rPr>
          <w:rFonts w:ascii="Arial" w:hAnsi="Arial" w:cs="Arial"/>
          <w:b/>
          <w:bCs/>
          <w:sz w:val="24"/>
          <w:szCs w:val="24"/>
        </w:rPr>
        <w:t>o, Al-Qawasmeh; Raed</w:t>
      </w:r>
      <w:r w:rsidRPr="00211535">
        <w:rPr>
          <w:rFonts w:ascii="Arial" w:hAnsi="Arial" w:cs="Arial"/>
          <w:sz w:val="24"/>
          <w:szCs w:val="24"/>
        </w:rPr>
        <w:t>,</w:t>
      </w:r>
      <w:r w:rsidRPr="00211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535">
        <w:rPr>
          <w:rFonts w:ascii="Arial" w:hAnsi="Arial" w:cs="Arial"/>
          <w:sz w:val="24"/>
          <w:szCs w:val="24"/>
        </w:rPr>
        <w:t xml:space="preserve">Young; Aiping H, Lee; Yoon” Aryl imidazoles and their use as anti-cancer agents” </w:t>
      </w:r>
      <w:r w:rsidRPr="00211535">
        <w:rPr>
          <w:rFonts w:ascii="Arial" w:hAnsi="Arial" w:cs="Arial"/>
          <w:b/>
          <w:bCs/>
          <w:sz w:val="24"/>
          <w:szCs w:val="24"/>
        </w:rPr>
        <w:t>United States Patent Application, 20080262015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11535" w:rsidRPr="00211535" w:rsidRDefault="00211535" w:rsidP="00211535">
      <w:pPr>
        <w:widowControl w:val="0"/>
        <w:ind w:left="720" w:right="-7"/>
        <w:jc w:val="both"/>
        <w:rPr>
          <w:rFonts w:ascii="Arial" w:hAnsi="Arial" w:cs="Arial"/>
          <w:snapToGrid w:val="0"/>
          <w:sz w:val="24"/>
          <w:szCs w:val="24"/>
        </w:rPr>
      </w:pPr>
    </w:p>
    <w:p w:rsidR="00A809E9" w:rsidRPr="00BA3982" w:rsidRDefault="00A809E9" w:rsidP="00A809E9">
      <w:pPr>
        <w:widowControl w:val="0"/>
        <w:numPr>
          <w:ilvl w:val="0"/>
          <w:numId w:val="34"/>
        </w:numPr>
        <w:ind w:right="-7"/>
        <w:jc w:val="both"/>
        <w:rPr>
          <w:rFonts w:ascii="Arial" w:hAnsi="Arial" w:cs="Arial"/>
          <w:snapToGrid w:val="0"/>
          <w:sz w:val="24"/>
          <w:szCs w:val="24"/>
        </w:rPr>
      </w:pPr>
      <w:r w:rsidRPr="00725BAA">
        <w:rPr>
          <w:rFonts w:ascii="Arial" w:hAnsi="Arial" w:cs="Arial"/>
          <w:color w:val="000000"/>
          <w:sz w:val="24"/>
          <w:szCs w:val="24"/>
        </w:rPr>
        <w:t>Mario H</w:t>
      </w:r>
      <w:r>
        <w:rPr>
          <w:rFonts w:ascii="Arial" w:hAnsi="Arial" w:cs="Arial"/>
          <w:color w:val="000000"/>
          <w:sz w:val="24"/>
          <w:szCs w:val="24"/>
        </w:rPr>
        <w:t>uesca</w:t>
      </w:r>
      <w:r w:rsidRPr="00725BAA">
        <w:rPr>
          <w:rFonts w:ascii="Arial" w:hAnsi="Arial" w:cs="Arial"/>
          <w:color w:val="000000"/>
          <w:sz w:val="24"/>
          <w:szCs w:val="24"/>
        </w:rPr>
        <w:t>, Aiping Y</w:t>
      </w:r>
      <w:r>
        <w:rPr>
          <w:rFonts w:ascii="Arial" w:hAnsi="Arial" w:cs="Arial"/>
          <w:color w:val="000000"/>
          <w:sz w:val="24"/>
          <w:szCs w:val="24"/>
        </w:rPr>
        <w:t>oung,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 Yoon L</w:t>
      </w:r>
      <w:r>
        <w:rPr>
          <w:rFonts w:ascii="Arial" w:hAnsi="Arial" w:cs="Arial"/>
          <w:color w:val="000000"/>
          <w:sz w:val="24"/>
          <w:szCs w:val="24"/>
        </w:rPr>
        <w:t xml:space="preserve">ee, </w:t>
      </w:r>
      <w:r w:rsidRPr="00725BAA">
        <w:rPr>
          <w:rFonts w:ascii="Arial" w:hAnsi="Arial" w:cs="Arial"/>
          <w:color w:val="000000"/>
          <w:sz w:val="24"/>
          <w:szCs w:val="24"/>
        </w:rPr>
        <w:t>Aye Aye K</w:t>
      </w:r>
      <w:r>
        <w:rPr>
          <w:rFonts w:ascii="Arial" w:hAnsi="Arial" w:cs="Arial"/>
          <w:color w:val="000000"/>
          <w:sz w:val="24"/>
          <w:szCs w:val="24"/>
        </w:rPr>
        <w:t>hine,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 Jim W</w:t>
      </w:r>
      <w:r>
        <w:rPr>
          <w:rFonts w:ascii="Arial" w:hAnsi="Arial" w:cs="Arial"/>
          <w:color w:val="000000"/>
          <w:sz w:val="24"/>
          <w:szCs w:val="24"/>
        </w:rPr>
        <w:t>right,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 Lisa L</w:t>
      </w:r>
      <w:r>
        <w:rPr>
          <w:rFonts w:ascii="Arial" w:hAnsi="Arial" w:cs="Arial"/>
          <w:color w:val="000000"/>
          <w:sz w:val="24"/>
          <w:szCs w:val="24"/>
        </w:rPr>
        <w:t>ock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25BAA">
        <w:rPr>
          <w:rFonts w:ascii="Arial" w:hAnsi="Arial" w:cs="Arial"/>
          <w:b/>
          <w:bCs/>
          <w:color w:val="000000"/>
          <w:sz w:val="24"/>
          <w:szCs w:val="24"/>
        </w:rPr>
        <w:t>Raed AL-Q</w:t>
      </w:r>
      <w:r>
        <w:rPr>
          <w:rFonts w:ascii="Arial" w:hAnsi="Arial" w:cs="Arial"/>
          <w:b/>
          <w:bCs/>
          <w:color w:val="000000"/>
          <w:sz w:val="24"/>
          <w:szCs w:val="24"/>
        </w:rPr>
        <w:t>awasmeh</w:t>
      </w:r>
      <w:r w:rsidRPr="00725B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A3982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Pr="00BA3982">
        <w:rPr>
          <w:rFonts w:ascii="Arial" w:hAnsi="Arial" w:cs="Arial"/>
          <w:sz w:val="24"/>
          <w:szCs w:val="24"/>
        </w:rPr>
        <w:t xml:space="preserve">2-INDOLYL IMIDAZO[4,5-D]PHENANTHROLINE DERIVATIVES AND THEIR USE IN THE TREATMENT OF CANCER” </w:t>
      </w:r>
      <w:r w:rsidRPr="00BA3982">
        <w:rPr>
          <w:rFonts w:ascii="Arial" w:hAnsi="Arial" w:cs="Arial"/>
          <w:color w:val="000000"/>
          <w:sz w:val="24"/>
          <w:szCs w:val="24"/>
        </w:rPr>
        <w:t>WO/</w:t>
      </w:r>
      <w:r w:rsidRPr="00BA3982">
        <w:rPr>
          <w:rFonts w:ascii="Arial" w:hAnsi="Arial" w:cs="Arial"/>
          <w:b/>
          <w:bCs/>
          <w:color w:val="000000"/>
          <w:sz w:val="24"/>
          <w:szCs w:val="24"/>
        </w:rPr>
        <w:t>2006</w:t>
      </w:r>
      <w:r w:rsidRPr="00BA3982">
        <w:rPr>
          <w:rFonts w:ascii="Arial" w:hAnsi="Arial" w:cs="Arial"/>
          <w:color w:val="000000"/>
          <w:sz w:val="24"/>
          <w:szCs w:val="24"/>
        </w:rPr>
        <w:t>/126177</w:t>
      </w:r>
      <w:r w:rsidR="00840AFD">
        <w:rPr>
          <w:rFonts w:ascii="Arial" w:hAnsi="Arial" w:cs="Arial"/>
          <w:color w:val="000000"/>
          <w:sz w:val="24"/>
          <w:szCs w:val="24"/>
        </w:rPr>
        <w:t>.</w:t>
      </w:r>
    </w:p>
    <w:p w:rsidR="003B72BE" w:rsidRDefault="003B72BE" w:rsidP="003B72BE">
      <w:pPr>
        <w:ind w:left="720" w:hanging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B72BE" w:rsidRPr="003B72BE" w:rsidRDefault="00211535" w:rsidP="00840AFD">
      <w:pPr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5</w:t>
      </w:r>
      <w:r w:rsidR="003B72BE">
        <w:rPr>
          <w:rFonts w:ascii="Arial" w:hAnsi="Arial" w:cs="Arial"/>
          <w:snapToGrid w:val="0"/>
          <w:sz w:val="24"/>
          <w:szCs w:val="24"/>
        </w:rPr>
        <w:t xml:space="preserve">. </w:t>
      </w:r>
      <w:r w:rsidR="00D95126" w:rsidRPr="003B72BE">
        <w:rPr>
          <w:rFonts w:ascii="Arial" w:hAnsi="Arial" w:cs="Arial"/>
          <w:snapToGrid w:val="0"/>
          <w:sz w:val="24"/>
          <w:szCs w:val="24"/>
        </w:rPr>
        <w:t xml:space="preserve">Mario Huesca, </w:t>
      </w:r>
      <w:r w:rsidR="00D95126" w:rsidRPr="003B72BE">
        <w:rPr>
          <w:rFonts w:ascii="Arial" w:hAnsi="Arial" w:cs="Arial"/>
          <w:b/>
          <w:bCs/>
          <w:snapToGrid w:val="0"/>
          <w:sz w:val="24"/>
          <w:szCs w:val="24"/>
        </w:rPr>
        <w:t>Raed A. Al-Qawasmeh</w:t>
      </w:r>
      <w:r w:rsidR="00D95126" w:rsidRPr="003B72BE">
        <w:rPr>
          <w:rFonts w:ascii="Arial" w:hAnsi="Arial" w:cs="Arial"/>
          <w:snapToGrid w:val="0"/>
          <w:sz w:val="24"/>
          <w:szCs w:val="24"/>
        </w:rPr>
        <w:t>, Aiping Young and Yoon Lee</w:t>
      </w:r>
      <w:r w:rsidR="00D95126" w:rsidRPr="003B72BE">
        <w:rPr>
          <w:rFonts w:ascii="Arial" w:hAnsi="Arial" w:cs="Arial"/>
          <w:noProof w:val="0"/>
          <w:snapToGrid w:val="0"/>
          <w:sz w:val="24"/>
          <w:szCs w:val="24"/>
        </w:rPr>
        <w:t xml:space="preserve"> “</w:t>
      </w:r>
      <w:r w:rsidR="003B72BE" w:rsidRPr="003B72BE">
        <w:rPr>
          <w:rFonts w:ascii="Arial" w:hAnsi="Arial" w:cs="Arial"/>
          <w:sz w:val="24"/>
          <w:szCs w:val="24"/>
        </w:rPr>
        <w:t>ARYL IMIDAZOLES AND THEIR USE AS ANTI-CANCER AGENTS</w:t>
      </w:r>
      <w:r w:rsidR="00840AFD">
        <w:rPr>
          <w:rFonts w:ascii="Arial" w:hAnsi="Arial" w:cs="Arial"/>
          <w:sz w:val="24"/>
          <w:szCs w:val="24"/>
        </w:rPr>
        <w:t xml:space="preserve">” </w:t>
      </w:r>
      <w:r w:rsidR="003B72BE" w:rsidRPr="003B72BE">
        <w:rPr>
          <w:rFonts w:ascii="Arial" w:hAnsi="Arial" w:cs="Arial"/>
          <w:sz w:val="24"/>
          <w:szCs w:val="24"/>
        </w:rPr>
        <w:t>WO/</w:t>
      </w:r>
      <w:r w:rsidR="003B72BE" w:rsidRPr="003B72BE">
        <w:rPr>
          <w:rFonts w:ascii="Arial" w:hAnsi="Arial" w:cs="Arial"/>
          <w:b/>
          <w:bCs/>
          <w:sz w:val="24"/>
          <w:szCs w:val="24"/>
        </w:rPr>
        <w:t>2005</w:t>
      </w:r>
      <w:r w:rsidR="003B72BE" w:rsidRPr="003B72BE">
        <w:rPr>
          <w:rFonts w:ascii="Arial" w:hAnsi="Arial" w:cs="Arial"/>
          <w:sz w:val="24"/>
          <w:szCs w:val="24"/>
        </w:rPr>
        <w:t>/047266</w:t>
      </w:r>
      <w:r w:rsidR="00840AFD">
        <w:rPr>
          <w:rFonts w:ascii="Arial" w:hAnsi="Arial" w:cs="Arial"/>
          <w:sz w:val="24"/>
          <w:szCs w:val="24"/>
        </w:rPr>
        <w:t>.</w:t>
      </w:r>
      <w:proofErr w:type="gramEnd"/>
    </w:p>
    <w:p w:rsidR="003B72BE" w:rsidRDefault="003B72BE" w:rsidP="003B72BE">
      <w:pPr>
        <w:widowControl w:val="0"/>
        <w:ind w:left="840" w:right="-7" w:hanging="480"/>
        <w:jc w:val="both"/>
        <w:rPr>
          <w:rFonts w:ascii="Arial" w:hAnsi="Arial" w:cs="Arial"/>
          <w:noProof w:val="0"/>
          <w:snapToGrid w:val="0"/>
          <w:sz w:val="24"/>
        </w:rPr>
      </w:pPr>
    </w:p>
    <w:p w:rsidR="003B72BE" w:rsidRPr="003B72BE" w:rsidRDefault="00211535" w:rsidP="00A13F56">
      <w:pPr>
        <w:widowControl w:val="0"/>
        <w:ind w:left="840" w:right="-7" w:hanging="480"/>
        <w:jc w:val="both"/>
        <w:rPr>
          <w:rFonts w:ascii="Arial" w:hAnsi="Arial" w:cs="Arial"/>
          <w:noProof w:val="0"/>
          <w:snapToGrid w:val="0"/>
          <w:sz w:val="24"/>
          <w:szCs w:val="24"/>
        </w:rPr>
      </w:pPr>
      <w:proofErr w:type="gramStart"/>
      <w:r>
        <w:rPr>
          <w:rFonts w:ascii="Arial" w:hAnsi="Arial" w:cs="Arial"/>
          <w:noProof w:val="0"/>
          <w:snapToGrid w:val="0"/>
          <w:sz w:val="24"/>
        </w:rPr>
        <w:t>6</w:t>
      </w:r>
      <w:r w:rsidR="003B72BE">
        <w:rPr>
          <w:rFonts w:ascii="Arial" w:hAnsi="Arial" w:cs="Arial"/>
          <w:noProof w:val="0"/>
          <w:snapToGrid w:val="0"/>
          <w:sz w:val="24"/>
        </w:rPr>
        <w:t xml:space="preserve">. </w:t>
      </w:r>
      <w:r w:rsidR="003B72BE" w:rsidRPr="003B72BE">
        <w:rPr>
          <w:rFonts w:ascii="Arial" w:hAnsi="Arial" w:cs="Arial"/>
          <w:snapToGrid w:val="0"/>
          <w:sz w:val="24"/>
          <w:szCs w:val="24"/>
        </w:rPr>
        <w:t xml:space="preserve">Mario Huesca, </w:t>
      </w:r>
      <w:r w:rsidR="003B72BE" w:rsidRPr="003B72BE">
        <w:rPr>
          <w:rFonts w:ascii="Arial" w:hAnsi="Arial" w:cs="Arial"/>
          <w:b/>
          <w:bCs/>
          <w:snapToGrid w:val="0"/>
          <w:sz w:val="24"/>
          <w:szCs w:val="24"/>
        </w:rPr>
        <w:t>Raed A. Al-Qawasmeh</w:t>
      </w:r>
      <w:r w:rsidR="003B72BE" w:rsidRPr="003B72BE">
        <w:rPr>
          <w:rFonts w:ascii="Arial" w:hAnsi="Arial" w:cs="Arial"/>
          <w:snapToGrid w:val="0"/>
          <w:sz w:val="24"/>
          <w:szCs w:val="24"/>
        </w:rPr>
        <w:t>, Aiping Young and Yoon Lee</w:t>
      </w:r>
      <w:r w:rsidR="003B72BE">
        <w:rPr>
          <w:rFonts w:ascii="Arial" w:hAnsi="Arial" w:cs="Arial"/>
          <w:snapToGrid w:val="0"/>
          <w:sz w:val="24"/>
          <w:szCs w:val="24"/>
        </w:rPr>
        <w:t xml:space="preserve"> “</w:t>
      </w:r>
      <w:r w:rsidR="003B72BE" w:rsidRPr="003B72BE">
        <w:rPr>
          <w:rFonts w:ascii="Arial" w:hAnsi="Arial" w:cs="Arial"/>
          <w:sz w:val="24"/>
          <w:szCs w:val="24"/>
        </w:rPr>
        <w:t>2,4,5-TRISUBSTITUTED IMIDAZOLES AND THEIR USE AS ANTI-MICROBIAL AGENTS</w:t>
      </w:r>
      <w:r w:rsidR="003B72BE">
        <w:rPr>
          <w:rFonts w:ascii="Arial" w:hAnsi="Arial" w:cs="Arial"/>
          <w:sz w:val="24"/>
          <w:szCs w:val="24"/>
        </w:rPr>
        <w:t xml:space="preserve">” </w:t>
      </w:r>
      <w:r w:rsidR="003B72BE" w:rsidRPr="003B72BE">
        <w:rPr>
          <w:rFonts w:ascii="Arial" w:hAnsi="Arial" w:cs="Arial"/>
          <w:sz w:val="24"/>
          <w:szCs w:val="24"/>
        </w:rPr>
        <w:t xml:space="preserve"> WO/</w:t>
      </w:r>
      <w:r w:rsidR="003B72BE" w:rsidRPr="003B72BE">
        <w:rPr>
          <w:rFonts w:ascii="Arial" w:hAnsi="Arial" w:cs="Arial"/>
          <w:b/>
          <w:bCs/>
          <w:sz w:val="24"/>
          <w:szCs w:val="24"/>
        </w:rPr>
        <w:t>2004</w:t>
      </w:r>
      <w:r w:rsidR="003B72BE" w:rsidRPr="003B72BE">
        <w:rPr>
          <w:rFonts w:ascii="Arial" w:hAnsi="Arial" w:cs="Arial"/>
          <w:sz w:val="24"/>
          <w:szCs w:val="24"/>
        </w:rPr>
        <w:t>/016086</w:t>
      </w:r>
      <w:r w:rsidR="00840AFD">
        <w:rPr>
          <w:rFonts w:ascii="Arial" w:hAnsi="Arial" w:cs="Arial"/>
          <w:sz w:val="24"/>
          <w:szCs w:val="24"/>
        </w:rPr>
        <w:t>.</w:t>
      </w:r>
      <w:proofErr w:type="gramEnd"/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b/>
          <w:bCs/>
          <w:noProof w:val="0"/>
          <w:snapToGrid w:val="0"/>
          <w:sz w:val="24"/>
          <w:u w:val="single"/>
        </w:rPr>
      </w:pPr>
      <w:r w:rsidRPr="00D347B5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Refereed International Journal</w:t>
      </w: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noProof w:val="0"/>
          <w:snapToGrid w:val="0"/>
          <w:sz w:val="24"/>
        </w:rPr>
      </w:pPr>
    </w:p>
    <w:p w:rsidR="00DA124E" w:rsidRDefault="00DA124E" w:rsidP="00DA124E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DA124E" w:rsidRDefault="00DA124E" w:rsidP="00DA124E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28.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proofErr w:type="spellStart"/>
      <w:r w:rsidRPr="00DA124E">
        <w:rPr>
          <w:rFonts w:ascii="Arial" w:hAnsi="Arial" w:cs="Arial"/>
          <w:sz w:val="24"/>
          <w:szCs w:val="24"/>
        </w:rPr>
        <w:t>Raed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24E">
        <w:rPr>
          <w:rFonts w:ascii="Arial" w:hAnsi="Arial" w:cs="Arial"/>
          <w:sz w:val="24"/>
          <w:szCs w:val="24"/>
        </w:rPr>
        <w:t>Ghanem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sz w:val="24"/>
          <w:szCs w:val="24"/>
        </w:rPr>
        <w:t>Hutaf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Baker, </w:t>
      </w:r>
      <w:proofErr w:type="spellStart"/>
      <w:r w:rsidRPr="00DA124E">
        <w:rPr>
          <w:rFonts w:ascii="Arial" w:hAnsi="Arial" w:cs="Arial"/>
          <w:sz w:val="24"/>
          <w:szCs w:val="24"/>
        </w:rPr>
        <w:t>Mobeen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Abu </w:t>
      </w:r>
      <w:proofErr w:type="spellStart"/>
      <w:r w:rsidRPr="00DA124E">
        <w:rPr>
          <w:rFonts w:ascii="Arial" w:hAnsi="Arial" w:cs="Arial"/>
          <w:sz w:val="24"/>
          <w:szCs w:val="24"/>
        </w:rPr>
        <w:t>Seif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b/>
          <w:bCs/>
          <w:sz w:val="24"/>
          <w:szCs w:val="24"/>
        </w:rPr>
        <w:t>Raed</w:t>
      </w:r>
      <w:proofErr w:type="spellEnd"/>
      <w:r w:rsidRPr="00DA124E">
        <w:rPr>
          <w:rFonts w:ascii="Arial" w:hAnsi="Arial" w:cs="Arial"/>
          <w:b/>
          <w:bCs/>
          <w:sz w:val="24"/>
          <w:szCs w:val="24"/>
        </w:rPr>
        <w:t xml:space="preserve"> A. Al-Qawasmeh</w:t>
      </w:r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sz w:val="24"/>
          <w:szCs w:val="24"/>
        </w:rPr>
        <w:t>Abdl-Azizi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24E">
        <w:rPr>
          <w:rFonts w:ascii="Arial" w:hAnsi="Arial" w:cs="Arial"/>
          <w:sz w:val="24"/>
          <w:szCs w:val="24"/>
        </w:rPr>
        <w:t>Mataneh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sz w:val="24"/>
          <w:szCs w:val="24"/>
        </w:rPr>
        <w:t>Samer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DA124E">
        <w:rPr>
          <w:rFonts w:ascii="Arial" w:hAnsi="Arial" w:cs="Arial"/>
          <w:sz w:val="24"/>
          <w:szCs w:val="24"/>
        </w:rPr>
        <w:t>Gharabli</w:t>
      </w:r>
      <w:proofErr w:type="spellEnd"/>
      <w:r w:rsidRPr="00DA124E">
        <w:rPr>
          <w:rFonts w:ascii="Arial" w:hAnsi="Arial" w:cs="Arial"/>
          <w:sz w:val="24"/>
          <w:szCs w:val="24"/>
        </w:rPr>
        <w:t>. “Photochemical Transformation o</w:t>
      </w:r>
      <w:r>
        <w:rPr>
          <w:rFonts w:ascii="Arial" w:hAnsi="Arial" w:cs="Arial"/>
          <w:sz w:val="24"/>
          <w:szCs w:val="24"/>
        </w:rPr>
        <w:t>f colchicines: A kinetic study”</w:t>
      </w:r>
      <w:r w:rsidRPr="00DA124E">
        <w:rPr>
          <w:rFonts w:ascii="Arial" w:hAnsi="Arial" w:cs="Arial"/>
          <w:sz w:val="24"/>
          <w:szCs w:val="24"/>
        </w:rPr>
        <w:t xml:space="preserve"> </w:t>
      </w:r>
      <w:r w:rsidRPr="00DA124E">
        <w:rPr>
          <w:rFonts w:ascii="Arial" w:hAnsi="Arial" w:cs="Arial"/>
          <w:b/>
          <w:bCs/>
          <w:sz w:val="24"/>
          <w:szCs w:val="24"/>
          <w:u w:val="single"/>
        </w:rPr>
        <w:t>Journal of solution Chemistry</w:t>
      </w:r>
      <w:r w:rsidRPr="00DA124E">
        <w:rPr>
          <w:rFonts w:ascii="Arial" w:hAnsi="Arial" w:cs="Arial"/>
          <w:sz w:val="24"/>
          <w:szCs w:val="24"/>
        </w:rPr>
        <w:t xml:space="preserve">, 2009, </w:t>
      </w:r>
      <w:r w:rsidRPr="00DA124E">
        <w:rPr>
          <w:rFonts w:ascii="Arial" w:hAnsi="Arial" w:cs="Arial"/>
          <w:sz w:val="24"/>
          <w:szCs w:val="24"/>
          <w:u w:val="single"/>
        </w:rPr>
        <w:t>accepted</w:t>
      </w:r>
    </w:p>
    <w:p w:rsidR="00B3317C" w:rsidRDefault="00B3317C" w:rsidP="00DA124E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27.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Taleb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H. Al-Tel, </w:t>
      </w:r>
      <w:proofErr w:type="spellStart"/>
      <w:r w:rsidR="000519D0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Raed</w:t>
      </w:r>
      <w:proofErr w:type="spellEnd"/>
      <w:r w:rsidR="000519D0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A. Al-Qawasmeh</w:t>
      </w:r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Marco F. Schmidt,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Amal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Al-Aboudi,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Shashidhar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N.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Rao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Salim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S.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Sabri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 Wolfgang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Voelter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‘ Rational Design and Synthesis of Potent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Dibenzazepine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Motifs as β-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Secretase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Inhibitors” </w:t>
      </w:r>
      <w:r w:rsidR="000519D0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J. Med. </w:t>
      </w:r>
      <w:proofErr w:type="spellStart"/>
      <w:r w:rsidR="000519D0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Chem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DA124E">
        <w:rPr>
          <w:rStyle w:val="Emphasis"/>
          <w:rFonts w:ascii="Arial" w:hAnsi="Arial" w:cs="Arial"/>
          <w:i w:val="0"/>
          <w:iCs w:val="0"/>
          <w:sz w:val="24"/>
          <w:szCs w:val="24"/>
        </w:rPr>
        <w:t>52</w:t>
      </w:r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(</w:t>
      </w:r>
      <w:r w:rsidR="000519D0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2009</w:t>
      </w:r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) </w:t>
      </w:r>
      <w:r w:rsidR="00DA124E">
        <w:rPr>
          <w:rStyle w:val="Emphasis"/>
          <w:rFonts w:ascii="Arial" w:hAnsi="Arial" w:cs="Arial"/>
          <w:i w:val="0"/>
          <w:iCs w:val="0"/>
          <w:sz w:val="24"/>
          <w:szCs w:val="24"/>
        </w:rPr>
        <w:t>6484-6488.</w:t>
      </w:r>
    </w:p>
    <w:p w:rsidR="00B3317C" w:rsidRDefault="00D71037" w:rsidP="000519D0">
      <w:pPr>
        <w:pStyle w:val="BMCLAUTHORS"/>
        <w:ind w:left="851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6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proofErr w:type="spellStart"/>
      <w:r w:rsidR="000519D0" w:rsidRPr="00B3317C">
        <w:rPr>
          <w:rFonts w:ascii="Arial" w:hAnsi="Arial" w:cs="Arial"/>
          <w:b/>
          <w:bCs/>
          <w:sz w:val="24"/>
          <w:szCs w:val="24"/>
        </w:rPr>
        <w:t>Raed</w:t>
      </w:r>
      <w:proofErr w:type="spellEnd"/>
      <w:r w:rsidR="000519D0" w:rsidRPr="00B3317C">
        <w:rPr>
          <w:rFonts w:ascii="Arial" w:hAnsi="Arial" w:cs="Arial"/>
          <w:sz w:val="24"/>
          <w:szCs w:val="24"/>
        </w:rPr>
        <w:t xml:space="preserve"> </w:t>
      </w:r>
      <w:r w:rsidR="000519D0" w:rsidRPr="00B3317C">
        <w:rPr>
          <w:rFonts w:ascii="Arial" w:hAnsi="Arial" w:cs="Arial"/>
          <w:b/>
          <w:bCs/>
          <w:sz w:val="24"/>
          <w:szCs w:val="24"/>
        </w:rPr>
        <w:t>A. Al-Qawasmeh,</w:t>
      </w:r>
      <w:r w:rsidR="000519D0" w:rsidRPr="00B3317C">
        <w:rPr>
          <w:rFonts w:ascii="Arial" w:hAnsi="Arial" w:cs="Arial"/>
          <w:sz w:val="24"/>
          <w:szCs w:val="24"/>
        </w:rPr>
        <w:t> </w:t>
      </w:r>
      <w:proofErr w:type="spellStart"/>
      <w:r w:rsidR="000519D0" w:rsidRPr="00B3317C">
        <w:rPr>
          <w:rFonts w:ascii="Arial" w:hAnsi="Arial" w:cs="Arial"/>
          <w:sz w:val="24"/>
          <w:szCs w:val="24"/>
        </w:rPr>
        <w:t>Jalal</w:t>
      </w:r>
      <w:proofErr w:type="spellEnd"/>
      <w:r w:rsidR="000519D0" w:rsidRPr="00B3317C">
        <w:rPr>
          <w:rFonts w:ascii="Arial" w:hAnsi="Arial" w:cs="Arial"/>
          <w:sz w:val="24"/>
          <w:szCs w:val="24"/>
        </w:rPr>
        <w:t xml:space="preserve"> A. Zahra, </w:t>
      </w:r>
      <w:r w:rsidR="000519D0">
        <w:rPr>
          <w:rFonts w:ascii="Arial" w:hAnsi="Arial" w:cs="Arial"/>
          <w:sz w:val="24"/>
          <w:szCs w:val="24"/>
        </w:rPr>
        <w:t xml:space="preserve">Franca </w:t>
      </w:r>
      <w:proofErr w:type="spellStart"/>
      <w:r w:rsidR="000519D0">
        <w:rPr>
          <w:rFonts w:ascii="Arial" w:hAnsi="Arial" w:cs="Arial"/>
          <w:sz w:val="24"/>
          <w:szCs w:val="24"/>
        </w:rPr>
        <w:t>Zani</w:t>
      </w:r>
      <w:proofErr w:type="spellEnd"/>
      <w:r w:rsidR="000519D0">
        <w:rPr>
          <w:rFonts w:ascii="Arial" w:hAnsi="Arial" w:cs="Arial"/>
          <w:sz w:val="24"/>
          <w:szCs w:val="24"/>
        </w:rPr>
        <w:t xml:space="preserve">, Paola </w:t>
      </w:r>
      <w:proofErr w:type="spellStart"/>
      <w:r w:rsidR="000519D0">
        <w:rPr>
          <w:rFonts w:ascii="Arial" w:hAnsi="Arial" w:cs="Arial"/>
          <w:sz w:val="24"/>
          <w:szCs w:val="24"/>
        </w:rPr>
        <w:t>Vicini</w:t>
      </w:r>
      <w:proofErr w:type="spellEnd"/>
      <w:r w:rsidR="000519D0">
        <w:rPr>
          <w:rFonts w:ascii="Arial" w:hAnsi="Arial" w:cs="Arial"/>
          <w:sz w:val="24"/>
          <w:szCs w:val="24"/>
        </w:rPr>
        <w:t xml:space="preserve">, </w:t>
      </w:r>
      <w:r w:rsidR="000519D0" w:rsidRPr="00B3317C">
        <w:rPr>
          <w:rFonts w:ascii="Arial" w:hAnsi="Arial" w:cs="Arial"/>
          <w:sz w:val="24"/>
          <w:szCs w:val="24"/>
        </w:rPr>
        <w:t> Mustafa M. El-</w:t>
      </w:r>
      <w:proofErr w:type="spellStart"/>
      <w:r w:rsidR="000519D0" w:rsidRPr="00B3317C">
        <w:rPr>
          <w:rFonts w:ascii="Arial" w:hAnsi="Arial" w:cs="Arial"/>
          <w:sz w:val="24"/>
          <w:szCs w:val="24"/>
        </w:rPr>
        <w:t>Abadelah</w:t>
      </w:r>
      <w:proofErr w:type="spellEnd"/>
      <w:r w:rsidR="000519D0">
        <w:rPr>
          <w:rFonts w:ascii="Arial" w:hAnsi="Arial" w:cs="Arial"/>
          <w:sz w:val="24"/>
          <w:szCs w:val="24"/>
        </w:rPr>
        <w:t xml:space="preserve">, </w:t>
      </w:r>
      <w:r w:rsidR="000519D0">
        <w:rPr>
          <w:rFonts w:ascii="Arial" w:hAnsi="Arial" w:cs="Arial"/>
          <w:b/>
          <w:bCs/>
          <w:sz w:val="24"/>
          <w:szCs w:val="24"/>
          <w:lang w:val="en-US"/>
        </w:rPr>
        <w:t xml:space="preserve">” </w:t>
      </w:r>
      <w:r w:rsidR="000519D0" w:rsidRPr="00B3317C">
        <w:rPr>
          <w:rFonts w:ascii="Arial" w:hAnsi="Arial" w:cs="Arial"/>
          <w:color w:val="000000"/>
          <w:sz w:val="24"/>
          <w:szCs w:val="24"/>
        </w:rPr>
        <w:t>Synthesis and antibacterial activity of 9-cyclopropyl-4-fluoro-</w:t>
      </w:r>
      <w:r w:rsidR="000519D0" w:rsidRPr="00B3317C">
        <w:rPr>
          <w:rFonts w:ascii="Arial" w:hAnsi="Arial" w:cs="Arial"/>
          <w:color w:val="000000"/>
          <w:sz w:val="24"/>
          <w:szCs w:val="24"/>
        </w:rPr>
        <w:lastRenderedPageBreak/>
        <w:t>6-oxo-6,9-dihydro-[1,2,5]</w:t>
      </w:r>
      <w:proofErr w:type="spellStart"/>
      <w:r w:rsidR="000519D0" w:rsidRPr="00B3317C">
        <w:rPr>
          <w:rFonts w:ascii="Arial" w:hAnsi="Arial" w:cs="Arial"/>
          <w:color w:val="000000"/>
          <w:sz w:val="24"/>
          <w:szCs w:val="24"/>
        </w:rPr>
        <w:t>thiadiazolo</w:t>
      </w:r>
      <w:proofErr w:type="spellEnd"/>
      <w:r w:rsidR="000519D0" w:rsidRPr="00B3317C">
        <w:rPr>
          <w:rFonts w:ascii="Arial" w:hAnsi="Arial" w:cs="Arial"/>
          <w:color w:val="000000"/>
          <w:sz w:val="24"/>
          <w:szCs w:val="24"/>
        </w:rPr>
        <w:t>[3,4-h]quinoline-7-carboxylic acid and its ethyl ester</w:t>
      </w:r>
      <w:r w:rsidR="000519D0">
        <w:rPr>
          <w:color w:val="000000"/>
          <w:sz w:val="22"/>
          <w:szCs w:val="22"/>
        </w:rPr>
        <w:t>”</w:t>
      </w:r>
      <w:r w:rsidR="000519D0" w:rsidRPr="00BA3982">
        <w:rPr>
          <w:rFonts w:ascii="Arial" w:hAnsi="Arial" w:cs="Arial"/>
          <w:sz w:val="24"/>
          <w:szCs w:val="24"/>
          <w:lang w:val="en-US"/>
        </w:rPr>
        <w:t xml:space="preserve"> </w:t>
      </w:r>
      <w:r w:rsidR="000519D0" w:rsidRPr="00DA124E">
        <w:rPr>
          <w:rFonts w:ascii="Arial" w:hAnsi="Arial" w:cs="Arial"/>
          <w:b/>
          <w:bCs/>
          <w:sz w:val="24"/>
          <w:szCs w:val="24"/>
          <w:u w:val="single"/>
          <w:lang w:val="en-US"/>
        </w:rPr>
        <w:t>ARKIVOC</w:t>
      </w:r>
      <w:r w:rsidR="000519D0" w:rsidRPr="00BA3982">
        <w:rPr>
          <w:rFonts w:ascii="Arial" w:hAnsi="Arial" w:cs="Arial"/>
          <w:sz w:val="24"/>
          <w:szCs w:val="24"/>
          <w:lang w:val="en-US"/>
        </w:rPr>
        <w:t xml:space="preserve">  </w:t>
      </w:r>
      <w:r w:rsidR="000519D0">
        <w:rPr>
          <w:rFonts w:ascii="Arial" w:hAnsi="Arial" w:cs="Arial"/>
          <w:sz w:val="24"/>
          <w:szCs w:val="24"/>
          <w:lang w:val="en-US"/>
        </w:rPr>
        <w:t>Accepted (2009)</w:t>
      </w:r>
    </w:p>
    <w:p w:rsidR="00DA124E" w:rsidRPr="00DA124E" w:rsidRDefault="00DA124E" w:rsidP="00DA124E">
      <w:pPr>
        <w:rPr>
          <w:lang w:val="en-US"/>
        </w:rPr>
      </w:pPr>
    </w:p>
    <w:p w:rsidR="00036979" w:rsidRDefault="00871A26" w:rsidP="00B3317C">
      <w:pPr>
        <w:pStyle w:val="BMCLAUTHORS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5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  <w:t xml:space="preserve">Mario </w:t>
      </w:r>
      <w:proofErr w:type="spell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Huesca</w:t>
      </w:r>
      <w:proofErr w:type="spell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Lisa S. Lock, Aye </w:t>
      </w:r>
      <w:proofErr w:type="spell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aye</w:t>
      </w:r>
      <w:proofErr w:type="spell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khine</w:t>
      </w:r>
      <w:proofErr w:type="spell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D347B5">
        <w:rPr>
          <w:rFonts w:ascii="Arial" w:hAnsi="Arial" w:cs="Arial"/>
          <w:snapToGrid w:val="0"/>
          <w:sz w:val="24"/>
        </w:rPr>
        <w:t>Stephane</w:t>
      </w:r>
      <w:proofErr w:type="spellEnd"/>
      <w:r w:rsidRPr="00D347B5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snapToGrid w:val="0"/>
          <w:sz w:val="24"/>
        </w:rPr>
        <w:t>Viau</w:t>
      </w:r>
      <w:proofErr w:type="spellEnd"/>
      <w:r w:rsidRPr="00D347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871A26">
        <w:rPr>
          <w:rFonts w:ascii="Arial" w:hAnsi="Arial" w:cs="Arial"/>
          <w:bCs/>
          <w:sz w:val="24"/>
        </w:rPr>
        <w:t xml:space="preserve">Robert </w:t>
      </w:r>
      <w:proofErr w:type="spellStart"/>
      <w:r w:rsidRPr="00871A26">
        <w:rPr>
          <w:rFonts w:ascii="Arial" w:hAnsi="Arial" w:cs="Arial"/>
          <w:bCs/>
          <w:sz w:val="24"/>
        </w:rPr>
        <w:t>peralta</w:t>
      </w:r>
      <w:proofErr w:type="spellEnd"/>
      <w:r w:rsidRPr="00871A26">
        <w:rPr>
          <w:rFonts w:ascii="Arial" w:hAnsi="Arial" w:cs="Arial"/>
          <w:bCs/>
          <w:sz w:val="24"/>
        </w:rPr>
        <w:t xml:space="preserve"> , </w:t>
      </w:r>
      <w:r>
        <w:rPr>
          <w:rFonts w:ascii="Arial" w:hAnsi="Arial" w:cs="Arial"/>
          <w:bCs/>
          <w:sz w:val="24"/>
        </w:rPr>
        <w:t>H</w:t>
      </w:r>
      <w:r w:rsidRPr="00871A26">
        <w:rPr>
          <w:rFonts w:ascii="Arial" w:hAnsi="Arial" w:cs="Arial"/>
          <w:bCs/>
          <w:sz w:val="24"/>
        </w:rPr>
        <w:t xml:space="preserve">oward </w:t>
      </w:r>
      <w:proofErr w:type="spellStart"/>
      <w:r w:rsidRPr="00871A26">
        <w:rPr>
          <w:rFonts w:ascii="Arial" w:hAnsi="Arial" w:cs="Arial"/>
          <w:bCs/>
          <w:sz w:val="24"/>
        </w:rPr>
        <w:t>Cukier</w:t>
      </w:r>
      <w:proofErr w:type="spellEnd"/>
      <w:r w:rsidRPr="00871A26">
        <w:rPr>
          <w:rFonts w:ascii="Arial" w:hAnsi="Arial" w:cs="Arial"/>
          <w:bCs/>
          <w:sz w:val="24"/>
        </w:rPr>
        <w:t xml:space="preserve">, </w:t>
      </w:r>
      <w:proofErr w:type="spellStart"/>
      <w:r w:rsidRPr="00871A26">
        <w:rPr>
          <w:rFonts w:ascii="Arial" w:hAnsi="Arial" w:cs="Arial"/>
          <w:bCs/>
          <w:sz w:val="24"/>
        </w:rPr>
        <w:t>Hongnan</w:t>
      </w:r>
      <w:proofErr w:type="spellEnd"/>
      <w:r w:rsidRPr="00871A26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J</w:t>
      </w:r>
      <w:r w:rsidRPr="00871A26">
        <w:rPr>
          <w:rFonts w:ascii="Arial" w:hAnsi="Arial" w:cs="Arial"/>
          <w:bCs/>
          <w:sz w:val="24"/>
        </w:rPr>
        <w:t>in,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Pr="00D347B5">
        <w:rPr>
          <w:rFonts w:ascii="Arial" w:hAnsi="Arial" w:cs="Arial"/>
          <w:b/>
          <w:sz w:val="24"/>
        </w:rPr>
        <w:t>Raed</w:t>
      </w:r>
      <w:proofErr w:type="spellEnd"/>
      <w:r w:rsidRPr="00D347B5">
        <w:rPr>
          <w:rFonts w:ascii="Arial" w:hAnsi="Arial" w:cs="Arial"/>
          <w:b/>
          <w:sz w:val="24"/>
        </w:rPr>
        <w:t xml:space="preserve"> A. Al-Qawasmeh, </w:t>
      </w:r>
      <w:r w:rsidRPr="00D347B5">
        <w:rPr>
          <w:rFonts w:ascii="Arial" w:hAnsi="Arial" w:cs="Arial"/>
          <w:bCs/>
          <w:sz w:val="24"/>
        </w:rPr>
        <w:t xml:space="preserve">Yoon Lee, </w:t>
      </w:r>
      <w:r w:rsidRPr="00D347B5">
        <w:rPr>
          <w:rFonts w:ascii="Arial" w:hAnsi="Arial" w:cs="Arial"/>
          <w:sz w:val="24"/>
        </w:rPr>
        <w:t xml:space="preserve">Jim A. Wright and </w:t>
      </w:r>
      <w:proofErr w:type="spellStart"/>
      <w:r w:rsidRPr="00D347B5">
        <w:rPr>
          <w:rFonts w:ascii="Arial" w:hAnsi="Arial" w:cs="Arial"/>
          <w:sz w:val="24"/>
        </w:rPr>
        <w:t>Aiping</w:t>
      </w:r>
      <w:proofErr w:type="spellEnd"/>
      <w:r w:rsidRPr="00D347B5">
        <w:rPr>
          <w:rFonts w:ascii="Arial" w:hAnsi="Arial" w:cs="Arial"/>
          <w:sz w:val="24"/>
        </w:rPr>
        <w:t xml:space="preserve"> Young</w:t>
      </w:r>
      <w:r>
        <w:rPr>
          <w:rFonts w:ascii="Arial" w:hAnsi="Arial" w:cs="Arial"/>
          <w:sz w:val="24"/>
        </w:rPr>
        <w:t xml:space="preserve"> “a novel small molecule with potent anticancer activity inhibits cell growth by modulating intracellular labile zinc homeostasis” </w:t>
      </w:r>
      <w:r w:rsidR="00D71037" w:rsidRPr="00DA124E">
        <w:rPr>
          <w:rStyle w:val="HTMLCite"/>
          <w:rFonts w:ascii="Arial" w:hAnsi="Arial" w:cs="Arial"/>
          <w:b/>
          <w:bCs/>
          <w:i w:val="0"/>
          <w:iCs w:val="0"/>
          <w:color w:val="222222"/>
          <w:sz w:val="24"/>
          <w:szCs w:val="24"/>
          <w:u w:val="single"/>
        </w:rPr>
        <w:t xml:space="preserve">Mol. Cancer </w:t>
      </w:r>
      <w:proofErr w:type="spellStart"/>
      <w:r w:rsidR="00D71037" w:rsidRPr="00DA124E">
        <w:rPr>
          <w:rStyle w:val="HTMLCite"/>
          <w:rFonts w:ascii="Arial" w:hAnsi="Arial" w:cs="Arial"/>
          <w:b/>
          <w:bCs/>
          <w:i w:val="0"/>
          <w:iCs w:val="0"/>
          <w:color w:val="222222"/>
          <w:sz w:val="24"/>
          <w:szCs w:val="24"/>
          <w:u w:val="single"/>
        </w:rPr>
        <w:t>Ther</w:t>
      </w:r>
      <w:proofErr w:type="spellEnd"/>
      <w:r w:rsidR="00D71037" w:rsidRPr="00DA124E">
        <w:rPr>
          <w:rStyle w:val="HTMLCite"/>
          <w:rFonts w:ascii="Arial" w:hAnsi="Arial" w:cs="Arial"/>
          <w:b/>
          <w:bCs/>
          <w:i w:val="0"/>
          <w:iCs w:val="0"/>
          <w:color w:val="222222"/>
          <w:sz w:val="24"/>
          <w:szCs w:val="24"/>
          <w:u w:val="single"/>
        </w:rPr>
        <w:t>.</w:t>
      </w:r>
      <w:r w:rsidR="00D71037" w:rsidRPr="00D71037">
        <w:rPr>
          <w:rStyle w:val="HTMLCite"/>
          <w:rFonts w:ascii="Arial" w:hAnsi="Arial" w:cs="Arial"/>
          <w:i w:val="0"/>
          <w:iCs w:val="0"/>
          <w:color w:val="222222"/>
          <w:sz w:val="24"/>
          <w:szCs w:val="24"/>
        </w:rPr>
        <w:t xml:space="preserve"> </w:t>
      </w:r>
      <w:r w:rsidR="00D71037" w:rsidRPr="00D71037">
        <w:rPr>
          <w:rStyle w:val="cit-vol"/>
          <w:rFonts w:ascii="Arial" w:hAnsi="Arial" w:cs="Arial"/>
          <w:color w:val="222222"/>
          <w:sz w:val="24"/>
          <w:szCs w:val="24"/>
        </w:rPr>
        <w:t>8</w:t>
      </w:r>
      <w:r w:rsidR="00D71037" w:rsidRPr="00D71037">
        <w:rPr>
          <w:rStyle w:val="cit-print-date"/>
          <w:rFonts w:ascii="Arial" w:hAnsi="Arial" w:cs="Arial"/>
          <w:color w:val="222222"/>
          <w:sz w:val="24"/>
          <w:szCs w:val="24"/>
        </w:rPr>
        <w:t xml:space="preserve"> (</w:t>
      </w:r>
      <w:r w:rsidR="00D71037" w:rsidRPr="00D71037">
        <w:rPr>
          <w:rStyle w:val="cit-print-date"/>
          <w:rFonts w:ascii="Arial" w:hAnsi="Arial" w:cs="Arial"/>
          <w:b/>
          <w:bCs/>
          <w:color w:val="222222"/>
          <w:sz w:val="24"/>
          <w:szCs w:val="24"/>
        </w:rPr>
        <w:t>2009</w:t>
      </w:r>
      <w:r w:rsidR="00D71037" w:rsidRPr="00D71037">
        <w:rPr>
          <w:rStyle w:val="cit-print-date"/>
          <w:rFonts w:ascii="Arial" w:hAnsi="Arial" w:cs="Arial"/>
          <w:color w:val="222222"/>
          <w:sz w:val="24"/>
          <w:szCs w:val="24"/>
        </w:rPr>
        <w:t xml:space="preserve">) </w:t>
      </w:r>
      <w:r w:rsidR="00D71037" w:rsidRPr="00D71037">
        <w:rPr>
          <w:rStyle w:val="cit-first-page"/>
          <w:rFonts w:ascii="Arial" w:hAnsi="Arial" w:cs="Arial"/>
          <w:color w:val="222222"/>
          <w:sz w:val="24"/>
          <w:szCs w:val="24"/>
        </w:rPr>
        <w:t>2586</w:t>
      </w:r>
      <w:r w:rsidR="00D71037" w:rsidRPr="00D71037">
        <w:rPr>
          <w:rStyle w:val="cit-sep2"/>
          <w:rFonts w:ascii="Arial" w:hAnsi="Arial" w:cs="Arial"/>
          <w:color w:val="222222"/>
          <w:sz w:val="24"/>
          <w:szCs w:val="24"/>
        </w:rPr>
        <w:t>-</w:t>
      </w:r>
      <w:r w:rsidR="00D71037" w:rsidRPr="00D71037">
        <w:rPr>
          <w:rStyle w:val="cit-last-page"/>
          <w:rFonts w:ascii="Arial" w:hAnsi="Arial" w:cs="Arial"/>
          <w:color w:val="222222"/>
          <w:sz w:val="24"/>
          <w:szCs w:val="24"/>
        </w:rPr>
        <w:t>2596</w:t>
      </w:r>
      <w:r w:rsidR="00D71037" w:rsidRPr="00D71037">
        <w:rPr>
          <w:rFonts w:ascii="Arial" w:hAnsi="Arial" w:cs="Arial"/>
          <w:sz w:val="24"/>
          <w:szCs w:val="24"/>
        </w:rPr>
        <w:t>.</w:t>
      </w:r>
    </w:p>
    <w:p w:rsidR="00B3317C" w:rsidRDefault="00871A26" w:rsidP="00B3317C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4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r w:rsidR="00036979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Taleb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H. Al-Tel, </w:t>
      </w:r>
      <w:proofErr w:type="spellStart"/>
      <w:r w:rsidR="00B3317C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Raed</w:t>
      </w:r>
      <w:proofErr w:type="spellEnd"/>
      <w:r w:rsidR="00B3317C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A. Al-Qawasmeh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Salim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S.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Sabri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 Wolfgang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Voelter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”</w:t>
      </w:r>
      <w:r w:rsidR="00B3317C" w:rsidRPr="00C006C2">
        <w:rPr>
          <w:rFonts w:ascii="Trebuchet MS" w:hAnsi="Trebuchet MS" w:cs="Arial"/>
          <w:b/>
          <w:bCs/>
          <w:color w:val="000000"/>
          <w:kern w:val="36"/>
          <w:szCs w:val="28"/>
        </w:rPr>
        <w:t xml:space="preserve"> </w:t>
      </w:r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Differential Use of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Anhydropyranosides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 for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Enantiopure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 Routes to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Bis-γ-butyrolactones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: A New Approach to the Frameworks of Antibiotic and Anticancer Agents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Isoavenaciolide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 and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Ethisolide</w:t>
      </w:r>
      <w:proofErr w:type="spellEnd"/>
      <w:r w:rsidR="00B3317C">
        <w:rPr>
          <w:rFonts w:ascii="Arial" w:hAnsi="Arial" w:cs="Arial"/>
          <w:color w:val="000000"/>
          <w:kern w:val="36"/>
          <w:sz w:val="24"/>
          <w:szCs w:val="24"/>
        </w:rPr>
        <w:t xml:space="preserve">’ </w:t>
      </w:r>
      <w:r w:rsidR="00B3317C" w:rsidRPr="00DA124E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>J. Org. Chem</w:t>
      </w:r>
      <w:r w:rsidR="00B3317C">
        <w:rPr>
          <w:rFonts w:ascii="Arial" w:hAnsi="Arial" w:cs="Arial"/>
          <w:color w:val="000000"/>
          <w:kern w:val="36"/>
          <w:sz w:val="24"/>
          <w:szCs w:val="24"/>
        </w:rPr>
        <w:t>. 74 (2009) 4690-4696.</w:t>
      </w:r>
    </w:p>
    <w:p w:rsidR="00036979" w:rsidRPr="00036979" w:rsidRDefault="00871A26" w:rsidP="00B3317C">
      <w:pPr>
        <w:pStyle w:val="NormalWeb"/>
        <w:ind w:left="851" w:hanging="425"/>
        <w:rPr>
          <w:rFonts w:ascii="Arial" w:hAnsi="Arial" w:cs="Arial"/>
        </w:rPr>
      </w:pPr>
      <w:r w:rsidRPr="00036979">
        <w:rPr>
          <w:rStyle w:val="Emphasis"/>
          <w:rFonts w:ascii="Arial" w:hAnsi="Arial" w:cs="Arial"/>
          <w:i w:val="0"/>
          <w:iCs w:val="0"/>
        </w:rPr>
        <w:t>2</w:t>
      </w:r>
      <w:r w:rsidR="00B3317C">
        <w:rPr>
          <w:rStyle w:val="Emphasis"/>
          <w:rFonts w:ascii="Arial" w:hAnsi="Arial" w:cs="Arial"/>
          <w:i w:val="0"/>
          <w:iCs w:val="0"/>
        </w:rPr>
        <w:t>3</w:t>
      </w:r>
      <w:r w:rsidRPr="00036979">
        <w:rPr>
          <w:rStyle w:val="Emphasis"/>
          <w:rFonts w:ascii="Arial" w:hAnsi="Arial" w:cs="Arial"/>
          <w:i w:val="0"/>
          <w:iCs w:val="0"/>
        </w:rPr>
        <w:t>.</w:t>
      </w:r>
      <w:r w:rsidR="00036979" w:rsidRPr="00036979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A37FF3" w:rsidRPr="00A37FF3">
        <w:rPr>
          <w:rFonts w:ascii="Arial" w:hAnsi="Arial" w:cs="Arial"/>
          <w:b/>
          <w:bCs/>
        </w:rPr>
        <w:t>Raed</w:t>
      </w:r>
      <w:proofErr w:type="spellEnd"/>
      <w:r w:rsidR="00A37FF3" w:rsidRPr="00036979">
        <w:rPr>
          <w:rFonts w:ascii="Arial" w:hAnsi="Arial" w:cs="Arial"/>
        </w:rPr>
        <w:t xml:space="preserve"> </w:t>
      </w:r>
      <w:r w:rsidR="00A37FF3" w:rsidRPr="00A37FF3">
        <w:rPr>
          <w:rFonts w:ascii="Arial" w:hAnsi="Arial" w:cs="Arial"/>
          <w:b/>
          <w:bCs/>
        </w:rPr>
        <w:t xml:space="preserve">A. </w:t>
      </w:r>
      <w:r w:rsidR="00036979" w:rsidRPr="00A37FF3">
        <w:rPr>
          <w:rFonts w:ascii="Arial" w:hAnsi="Arial" w:cs="Arial"/>
          <w:b/>
          <w:bCs/>
        </w:rPr>
        <w:t>Al-Qawasmeh,</w:t>
      </w:r>
      <w:r w:rsidR="00036979" w:rsidRPr="00036979">
        <w:rPr>
          <w:rFonts w:ascii="Arial" w:hAnsi="Arial" w:cs="Arial"/>
        </w:rPr>
        <w:t> </w:t>
      </w:r>
      <w:proofErr w:type="spellStart"/>
      <w:r w:rsidR="00A37FF3">
        <w:rPr>
          <w:rFonts w:ascii="Arial" w:hAnsi="Arial" w:cs="Arial"/>
        </w:rPr>
        <w:t>Jalal</w:t>
      </w:r>
      <w:proofErr w:type="spellEnd"/>
      <w:r w:rsidR="00A37FF3">
        <w:rPr>
          <w:rFonts w:ascii="Arial" w:hAnsi="Arial" w:cs="Arial"/>
        </w:rPr>
        <w:t xml:space="preserve"> A.</w:t>
      </w:r>
      <w:r w:rsidR="00A37FF3" w:rsidRPr="00036979">
        <w:rPr>
          <w:rFonts w:ascii="Arial" w:hAnsi="Arial" w:cs="Arial"/>
        </w:rPr>
        <w:t> </w:t>
      </w:r>
      <w:r w:rsidR="00036979" w:rsidRPr="00036979">
        <w:rPr>
          <w:rFonts w:ascii="Arial" w:hAnsi="Arial" w:cs="Arial"/>
        </w:rPr>
        <w:t xml:space="preserve">Zahra, </w:t>
      </w:r>
      <w:proofErr w:type="spellStart"/>
      <w:r w:rsidR="00A37FF3">
        <w:rPr>
          <w:rFonts w:ascii="Arial" w:hAnsi="Arial" w:cs="Arial"/>
        </w:rPr>
        <w:t>Monther</w:t>
      </w:r>
      <w:proofErr w:type="spellEnd"/>
      <w:r w:rsidR="00A37FF3">
        <w:rPr>
          <w:rFonts w:ascii="Arial" w:hAnsi="Arial" w:cs="Arial"/>
        </w:rPr>
        <w:t xml:space="preserve"> A. </w:t>
      </w:r>
      <w:proofErr w:type="spellStart"/>
      <w:r w:rsidR="00036979" w:rsidRPr="00036979">
        <w:rPr>
          <w:rFonts w:ascii="Arial" w:hAnsi="Arial" w:cs="Arial"/>
        </w:rPr>
        <w:t>Khanfar</w:t>
      </w:r>
      <w:proofErr w:type="spellEnd"/>
      <w:r w:rsidR="00036979" w:rsidRPr="00036979">
        <w:rPr>
          <w:rFonts w:ascii="Arial" w:hAnsi="Arial" w:cs="Arial"/>
        </w:rPr>
        <w:t xml:space="preserve">, </w:t>
      </w:r>
      <w:r w:rsidR="00A37FF3">
        <w:rPr>
          <w:rFonts w:ascii="Arial" w:hAnsi="Arial" w:cs="Arial"/>
        </w:rPr>
        <w:t xml:space="preserve">Yusuf M. </w:t>
      </w:r>
      <w:r w:rsidR="00036979" w:rsidRPr="00036979">
        <w:rPr>
          <w:rFonts w:ascii="Arial" w:hAnsi="Arial" w:cs="Arial"/>
        </w:rPr>
        <w:t>AL-</w:t>
      </w:r>
      <w:proofErr w:type="spellStart"/>
      <w:r w:rsidR="00036979" w:rsidRPr="00036979">
        <w:rPr>
          <w:rFonts w:ascii="Arial" w:hAnsi="Arial" w:cs="Arial"/>
        </w:rPr>
        <w:t>Hiari</w:t>
      </w:r>
      <w:proofErr w:type="spellEnd"/>
      <w:r w:rsidR="00036979" w:rsidRPr="00036979">
        <w:rPr>
          <w:rFonts w:ascii="Arial" w:hAnsi="Arial" w:cs="Arial"/>
        </w:rPr>
        <w:t>, </w:t>
      </w:r>
      <w:r w:rsidR="00A37FF3" w:rsidRPr="00036979">
        <w:rPr>
          <w:rFonts w:ascii="Arial" w:hAnsi="Arial" w:cs="Arial"/>
        </w:rPr>
        <w:t>Mustafa M. </w:t>
      </w:r>
      <w:r w:rsidR="00A37FF3">
        <w:rPr>
          <w:rFonts w:ascii="Arial" w:hAnsi="Arial" w:cs="Arial"/>
        </w:rPr>
        <w:t>El-</w:t>
      </w:r>
      <w:proofErr w:type="spellStart"/>
      <w:r w:rsidR="00A37FF3">
        <w:rPr>
          <w:rFonts w:ascii="Arial" w:hAnsi="Arial" w:cs="Arial"/>
        </w:rPr>
        <w:t>Abadelah</w:t>
      </w:r>
      <w:proofErr w:type="spellEnd"/>
      <w:r w:rsidR="00A37FF3">
        <w:rPr>
          <w:rFonts w:ascii="Arial" w:hAnsi="Arial" w:cs="Arial"/>
        </w:rPr>
        <w:t xml:space="preserve"> and</w:t>
      </w:r>
      <w:r w:rsidR="00036979" w:rsidRPr="00036979">
        <w:rPr>
          <w:rFonts w:ascii="Arial" w:hAnsi="Arial" w:cs="Arial"/>
        </w:rPr>
        <w:t xml:space="preserve"> </w:t>
      </w:r>
      <w:r w:rsidR="00A37FF3" w:rsidRPr="00036979">
        <w:rPr>
          <w:rFonts w:ascii="Arial" w:hAnsi="Arial" w:cs="Arial"/>
        </w:rPr>
        <w:t xml:space="preserve">Wolfgang </w:t>
      </w:r>
      <w:proofErr w:type="spellStart"/>
      <w:r w:rsidR="00A37FF3">
        <w:rPr>
          <w:rFonts w:ascii="Arial" w:hAnsi="Arial" w:cs="Arial"/>
        </w:rPr>
        <w:t>Voelter</w:t>
      </w:r>
      <w:proofErr w:type="spellEnd"/>
      <w:r w:rsidR="00036979" w:rsidRPr="00036979">
        <w:rPr>
          <w:rFonts w:ascii="Arial" w:hAnsi="Arial" w:cs="Arial"/>
        </w:rPr>
        <w:t xml:space="preserve"> </w:t>
      </w:r>
      <w:r w:rsidR="00A37FF3" w:rsidRPr="00DA124E">
        <w:rPr>
          <w:rStyle w:val="Strong"/>
          <w:rFonts w:ascii="Arial" w:hAnsi="Arial" w:cs="Arial"/>
          <w:u w:val="single"/>
        </w:rPr>
        <w:t xml:space="preserve">” </w:t>
      </w:r>
      <w:r w:rsidR="00A37FF3" w:rsidRPr="00DA124E">
        <w:rPr>
          <w:rStyle w:val="Emphasis"/>
          <w:rFonts w:ascii="Arial" w:hAnsi="Arial" w:cs="Arial"/>
          <w:u w:val="single"/>
        </w:rPr>
        <w:t xml:space="preserve"> </w:t>
      </w:r>
      <w:proofErr w:type="spellStart"/>
      <w:r w:rsidR="00A37FF3" w:rsidRPr="000050F8">
        <w:rPr>
          <w:rStyle w:val="Emphasis"/>
          <w:rFonts w:ascii="Arial" w:hAnsi="Arial" w:cs="Arial"/>
          <w:b/>
          <w:bCs/>
          <w:u w:val="single"/>
        </w:rPr>
        <w:t>Lett</w:t>
      </w:r>
      <w:proofErr w:type="spellEnd"/>
      <w:r w:rsidR="00A37FF3" w:rsidRPr="000050F8">
        <w:rPr>
          <w:rStyle w:val="Emphasis"/>
          <w:rFonts w:ascii="Arial" w:hAnsi="Arial" w:cs="Arial"/>
          <w:b/>
          <w:bCs/>
          <w:u w:val="single"/>
        </w:rPr>
        <w:t xml:space="preserve">. Org. </w:t>
      </w:r>
      <w:proofErr w:type="spellStart"/>
      <w:r w:rsidR="00A37FF3" w:rsidRPr="000050F8">
        <w:rPr>
          <w:rStyle w:val="Emphasis"/>
          <w:rFonts w:ascii="Arial" w:hAnsi="Arial" w:cs="Arial"/>
          <w:b/>
          <w:bCs/>
          <w:u w:val="single"/>
        </w:rPr>
        <w:t>Chem</w:t>
      </w:r>
      <w:proofErr w:type="spellEnd"/>
      <w:r w:rsidR="00A37FF3" w:rsidRPr="00090AAC">
        <w:rPr>
          <w:rStyle w:val="Emphasis"/>
          <w:rFonts w:ascii="Arial" w:hAnsi="Arial" w:cs="Arial"/>
          <w:i w:val="0"/>
          <w:iCs w:val="0"/>
        </w:rPr>
        <w:t xml:space="preserve"> 6 (</w:t>
      </w:r>
      <w:r w:rsidR="00A37FF3" w:rsidRPr="00090AAC">
        <w:rPr>
          <w:rStyle w:val="Emphasis"/>
          <w:rFonts w:ascii="Arial" w:hAnsi="Arial" w:cs="Arial"/>
          <w:b/>
          <w:bCs/>
          <w:i w:val="0"/>
          <w:iCs w:val="0"/>
        </w:rPr>
        <w:t>2009</w:t>
      </w:r>
      <w:r w:rsidR="00A37FF3" w:rsidRPr="00090AAC">
        <w:rPr>
          <w:rStyle w:val="Emphasis"/>
          <w:rFonts w:ascii="Arial" w:hAnsi="Arial" w:cs="Arial"/>
          <w:i w:val="0"/>
          <w:iCs w:val="0"/>
        </w:rPr>
        <w:t xml:space="preserve">) </w:t>
      </w:r>
      <w:r w:rsidR="00A37FF3">
        <w:rPr>
          <w:rStyle w:val="Emphasis"/>
          <w:rFonts w:ascii="Arial" w:hAnsi="Arial" w:cs="Arial"/>
          <w:i w:val="0"/>
          <w:iCs w:val="0"/>
        </w:rPr>
        <w:t>511</w:t>
      </w:r>
      <w:r w:rsidR="00A37FF3" w:rsidRPr="00090AAC">
        <w:rPr>
          <w:rStyle w:val="Emphasis"/>
          <w:rFonts w:ascii="Arial" w:hAnsi="Arial" w:cs="Arial"/>
          <w:i w:val="0"/>
          <w:iCs w:val="0"/>
        </w:rPr>
        <w:t>-</w:t>
      </w:r>
      <w:r w:rsidR="00A37FF3">
        <w:rPr>
          <w:rStyle w:val="Emphasis"/>
          <w:rFonts w:ascii="Arial" w:hAnsi="Arial" w:cs="Arial"/>
          <w:i w:val="0"/>
          <w:iCs w:val="0"/>
        </w:rPr>
        <w:t>514.</w:t>
      </w:r>
    </w:p>
    <w:p w:rsidR="005840F0" w:rsidRPr="00090AAC" w:rsidRDefault="00A16122" w:rsidP="00B3317C">
      <w:pPr>
        <w:pStyle w:val="BMCLAUTHORS"/>
        <w:ind w:left="851" w:hanging="425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Khalid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M. Khan,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Shahnaz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Perveen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Raed</w:t>
      </w:r>
      <w:proofErr w:type="spellEnd"/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A. S. Al-</w:t>
      </w:r>
      <w:proofErr w:type="spellStart"/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Qawasmeh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Mohammed S.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Shekhani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Syed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T. Ali Shah </w:t>
      </w:r>
      <w:r w:rsidR="00090AAC" w:rsidRPr="00090AAC">
        <w:rPr>
          <w:rFonts w:ascii="Arial" w:hAnsi="Arial" w:cs="Arial"/>
          <w:i/>
          <w:iCs/>
          <w:sz w:val="24"/>
          <w:szCs w:val="24"/>
        </w:rPr>
        <w:t>and</w:t>
      </w:r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Wolfgang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Voelter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“</w:t>
      </w:r>
      <w:r w:rsidR="00090AAC" w:rsidRPr="00090AA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 Method for the Syntheses of </w:t>
      </w:r>
      <w:proofErr w:type="spellStart"/>
      <w:r w:rsidR="00090AAC" w:rsidRPr="00090AAC">
        <w:rPr>
          <w:rStyle w:val="Strong"/>
          <w:rFonts w:ascii="Arial" w:hAnsi="Arial" w:cs="Arial"/>
          <w:b w:val="0"/>
          <w:bCs w:val="0"/>
          <w:sz w:val="24"/>
          <w:szCs w:val="24"/>
        </w:rPr>
        <w:t>Enopyranosides</w:t>
      </w:r>
      <w:proofErr w:type="spellEnd"/>
      <w:proofErr w:type="gramStart"/>
      <w:r w:rsidR="00090AA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” </w:t>
      </w:r>
      <w:r w:rsidR="00090AAC" w:rsidRPr="00090AAC">
        <w:rPr>
          <w:rStyle w:val="Emphasis"/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90AAC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Lett</w:t>
      </w:r>
      <w:proofErr w:type="spellEnd"/>
      <w:proofErr w:type="gramEnd"/>
      <w:r w:rsidR="00090AAC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. Org. </w:t>
      </w:r>
      <w:proofErr w:type="spellStart"/>
      <w:r w:rsidR="00090AAC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Chem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6 (</w:t>
      </w:r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2009</w:t>
      </w:r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) 191-196.</w:t>
      </w:r>
    </w:p>
    <w:p w:rsidR="005840F0" w:rsidRPr="005840F0" w:rsidRDefault="005840F0" w:rsidP="00A16122">
      <w:pPr>
        <w:ind w:left="851" w:hanging="425"/>
      </w:pPr>
    </w:p>
    <w:p w:rsidR="00F96DA1" w:rsidRDefault="00A16122" w:rsidP="00A16122">
      <w:pPr>
        <w:pStyle w:val="BMCLAUTHORS"/>
        <w:ind w:left="851" w:hanging="425"/>
        <w:jc w:val="both"/>
        <w:rPr>
          <w:rFonts w:ascii="Arial" w:hAnsi="Arial" w:cs="Arial"/>
          <w:sz w:val="24"/>
        </w:rPr>
      </w:pPr>
      <w:r w:rsidRPr="00B3317C">
        <w:rPr>
          <w:rFonts w:ascii="Arial" w:hAnsi="Arial" w:cs="Arial"/>
          <w:bCs/>
          <w:sz w:val="24"/>
        </w:rPr>
        <w:t>21.</w:t>
      </w:r>
      <w:r>
        <w:rPr>
          <w:rFonts w:ascii="Arial" w:hAnsi="Arial" w:cs="Arial"/>
          <w:b/>
          <w:sz w:val="24"/>
        </w:rPr>
        <w:tab/>
      </w:r>
      <w:proofErr w:type="spellStart"/>
      <w:r w:rsidR="00F96DA1" w:rsidRPr="00D347B5">
        <w:rPr>
          <w:rFonts w:ascii="Arial" w:hAnsi="Arial" w:cs="Arial"/>
          <w:b/>
          <w:sz w:val="24"/>
        </w:rPr>
        <w:t>Raed</w:t>
      </w:r>
      <w:proofErr w:type="spellEnd"/>
      <w:r w:rsidR="00F96DA1" w:rsidRPr="00D347B5">
        <w:rPr>
          <w:rFonts w:ascii="Arial" w:hAnsi="Arial" w:cs="Arial"/>
          <w:b/>
          <w:sz w:val="24"/>
        </w:rPr>
        <w:t xml:space="preserve"> A. Al-Qawasmeh, </w:t>
      </w:r>
      <w:r w:rsidR="00F96DA1" w:rsidRPr="00D347B5">
        <w:rPr>
          <w:rFonts w:ascii="Arial" w:hAnsi="Arial" w:cs="Arial"/>
          <w:bCs/>
          <w:sz w:val="24"/>
        </w:rPr>
        <w:t xml:space="preserve">Yoon Lee, Ming-Yu </w:t>
      </w:r>
      <w:proofErr w:type="spellStart"/>
      <w:r w:rsidR="00F96DA1" w:rsidRPr="00D347B5">
        <w:rPr>
          <w:rFonts w:ascii="Arial" w:hAnsi="Arial" w:cs="Arial"/>
          <w:bCs/>
          <w:sz w:val="24"/>
        </w:rPr>
        <w:t>Cao</w:t>
      </w:r>
      <w:proofErr w:type="spellEnd"/>
      <w:r w:rsidR="00F96DA1" w:rsidRPr="00D347B5">
        <w:rPr>
          <w:rFonts w:ascii="Arial" w:hAnsi="Arial" w:cs="Arial"/>
          <w:bCs/>
          <w:sz w:val="24"/>
        </w:rPr>
        <w:t>, Xiaoping</w:t>
      </w:r>
      <w:r w:rsidR="00F96DA1" w:rsidRPr="00D347B5">
        <w:rPr>
          <w:rFonts w:ascii="Arial" w:hAnsi="Arial" w:cs="Arial"/>
          <w:b/>
          <w:sz w:val="24"/>
        </w:rPr>
        <w:t xml:space="preserve"> </w:t>
      </w:r>
      <w:proofErr w:type="spellStart"/>
      <w:r w:rsidR="00F96DA1" w:rsidRPr="00D347B5">
        <w:rPr>
          <w:rFonts w:ascii="Arial" w:hAnsi="Arial" w:cs="Arial"/>
          <w:sz w:val="24"/>
        </w:rPr>
        <w:t>Gu</w:t>
      </w:r>
      <w:proofErr w:type="spellEnd"/>
      <w:r w:rsidR="00F96DA1" w:rsidRPr="00D347B5">
        <w:rPr>
          <w:rFonts w:ascii="Arial" w:hAnsi="Arial" w:cs="Arial"/>
          <w:sz w:val="24"/>
        </w:rPr>
        <w:t xml:space="preserve">, </w:t>
      </w:r>
      <w:proofErr w:type="spellStart"/>
      <w:r w:rsidR="00F96DA1" w:rsidRPr="00D347B5">
        <w:rPr>
          <w:rFonts w:ascii="Arial" w:hAnsi="Arial" w:cs="Arial"/>
          <w:snapToGrid w:val="0"/>
          <w:sz w:val="24"/>
        </w:rPr>
        <w:t>Stephane</w:t>
      </w:r>
      <w:proofErr w:type="spellEnd"/>
      <w:r w:rsidR="00F96DA1" w:rsidRPr="00D347B5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="00F96DA1" w:rsidRPr="00D347B5">
        <w:rPr>
          <w:rFonts w:ascii="Arial" w:hAnsi="Arial" w:cs="Arial"/>
          <w:snapToGrid w:val="0"/>
          <w:sz w:val="24"/>
        </w:rPr>
        <w:t>Viau</w:t>
      </w:r>
      <w:proofErr w:type="spellEnd"/>
      <w:r w:rsidR="00F96DA1" w:rsidRPr="00D347B5">
        <w:rPr>
          <w:rFonts w:ascii="Arial" w:hAnsi="Arial" w:cs="Arial"/>
          <w:sz w:val="24"/>
        </w:rPr>
        <w:t>,</w:t>
      </w:r>
      <w:r w:rsidR="00F96DA1">
        <w:rPr>
          <w:rFonts w:ascii="Arial" w:hAnsi="Arial" w:cs="Arial"/>
          <w:sz w:val="24"/>
        </w:rPr>
        <w:t xml:space="preserve"> Jeff </w:t>
      </w:r>
      <w:proofErr w:type="spellStart"/>
      <w:r w:rsidR="00F96DA1">
        <w:rPr>
          <w:rFonts w:ascii="Arial" w:hAnsi="Arial" w:cs="Arial"/>
          <w:sz w:val="24"/>
        </w:rPr>
        <w:t>lightfoot</w:t>
      </w:r>
      <w:proofErr w:type="spellEnd"/>
      <w:r w:rsidR="00F96DA1">
        <w:rPr>
          <w:rFonts w:ascii="Arial" w:hAnsi="Arial" w:cs="Arial"/>
          <w:sz w:val="24"/>
        </w:rPr>
        <w:t>,</w:t>
      </w:r>
      <w:r w:rsidR="00F96DA1" w:rsidRPr="00D347B5">
        <w:rPr>
          <w:rFonts w:ascii="Arial" w:hAnsi="Arial" w:cs="Arial"/>
          <w:sz w:val="24"/>
        </w:rPr>
        <w:t xml:space="preserve"> Jim A. Wright and </w:t>
      </w:r>
      <w:proofErr w:type="spellStart"/>
      <w:r w:rsidR="00F96DA1" w:rsidRPr="00D347B5">
        <w:rPr>
          <w:rFonts w:ascii="Arial" w:hAnsi="Arial" w:cs="Arial"/>
          <w:sz w:val="24"/>
        </w:rPr>
        <w:t>Aiping</w:t>
      </w:r>
      <w:proofErr w:type="spellEnd"/>
      <w:r w:rsidR="00F96DA1" w:rsidRPr="00D347B5">
        <w:rPr>
          <w:rFonts w:ascii="Arial" w:hAnsi="Arial" w:cs="Arial"/>
          <w:sz w:val="24"/>
        </w:rPr>
        <w:t xml:space="preserve"> Young</w:t>
      </w:r>
      <w:r w:rsidR="00F96DA1">
        <w:rPr>
          <w:rFonts w:ascii="Arial" w:hAnsi="Arial" w:cs="Arial"/>
          <w:sz w:val="24"/>
        </w:rPr>
        <w:t xml:space="preserve"> </w:t>
      </w:r>
      <w:r w:rsidR="00F96DA1" w:rsidRPr="00D347B5">
        <w:rPr>
          <w:rFonts w:ascii="Arial" w:hAnsi="Arial" w:cs="Arial"/>
          <w:sz w:val="24"/>
        </w:rPr>
        <w:t xml:space="preserve">” </w:t>
      </w:r>
      <w:r w:rsidR="00F96DA1">
        <w:rPr>
          <w:rFonts w:ascii="Arial" w:hAnsi="Arial" w:cs="Arial"/>
          <w:sz w:val="24"/>
        </w:rPr>
        <w:t>11-Phenyl-[</w:t>
      </w:r>
      <w:proofErr w:type="spellStart"/>
      <w:r w:rsidR="00F96DA1">
        <w:rPr>
          <w:rFonts w:ascii="Arial" w:hAnsi="Arial" w:cs="Arial"/>
          <w:sz w:val="24"/>
        </w:rPr>
        <w:t>b,e</w:t>
      </w:r>
      <w:proofErr w:type="spellEnd"/>
      <w:r w:rsidR="00F96DA1">
        <w:rPr>
          <w:rFonts w:ascii="Arial" w:hAnsi="Arial" w:cs="Arial"/>
          <w:sz w:val="24"/>
        </w:rPr>
        <w:t>]-</w:t>
      </w:r>
      <w:proofErr w:type="spellStart"/>
      <w:r w:rsidR="00F96DA1">
        <w:rPr>
          <w:rFonts w:ascii="Arial" w:hAnsi="Arial" w:cs="Arial"/>
          <w:sz w:val="24"/>
        </w:rPr>
        <w:t>dibenzazepi</w:t>
      </w:r>
      <w:r w:rsidR="00F96DA1" w:rsidRPr="00D347B5">
        <w:rPr>
          <w:rFonts w:ascii="Arial" w:hAnsi="Arial" w:cs="Arial"/>
          <w:sz w:val="24"/>
        </w:rPr>
        <w:t>ne</w:t>
      </w:r>
      <w:proofErr w:type="spellEnd"/>
      <w:r w:rsidR="00F96DA1">
        <w:rPr>
          <w:rFonts w:ascii="Arial" w:hAnsi="Arial" w:cs="Arial"/>
          <w:sz w:val="24"/>
        </w:rPr>
        <w:t xml:space="preserve"> compounds:</w:t>
      </w:r>
      <w:r w:rsidR="00F96DA1" w:rsidRPr="00D347B5">
        <w:rPr>
          <w:rFonts w:ascii="Arial" w:hAnsi="Arial" w:cs="Arial"/>
          <w:sz w:val="24"/>
        </w:rPr>
        <w:t xml:space="preserve"> </w:t>
      </w:r>
      <w:r w:rsidR="00F96DA1">
        <w:rPr>
          <w:rFonts w:ascii="Arial" w:hAnsi="Arial" w:cs="Arial"/>
          <w:sz w:val="24"/>
        </w:rPr>
        <w:t xml:space="preserve">novel </w:t>
      </w:r>
      <w:proofErr w:type="spellStart"/>
      <w:r w:rsidR="00F96DA1">
        <w:rPr>
          <w:rFonts w:ascii="Arial" w:hAnsi="Arial" w:cs="Arial"/>
          <w:sz w:val="24"/>
        </w:rPr>
        <w:t>antitumor</w:t>
      </w:r>
      <w:proofErr w:type="spellEnd"/>
      <w:r w:rsidR="00F96DA1">
        <w:rPr>
          <w:rFonts w:ascii="Arial" w:hAnsi="Arial" w:cs="Arial"/>
          <w:sz w:val="24"/>
        </w:rPr>
        <w:t xml:space="preserve"> agents</w:t>
      </w:r>
      <w:r w:rsidR="00F96DA1" w:rsidRPr="00D347B5">
        <w:rPr>
          <w:rFonts w:ascii="Arial" w:hAnsi="Arial" w:cs="Arial"/>
          <w:sz w:val="24"/>
        </w:rPr>
        <w:t xml:space="preserve">” </w:t>
      </w:r>
      <w:proofErr w:type="spellStart"/>
      <w:r w:rsidR="00F96DA1" w:rsidRPr="00DA124E">
        <w:rPr>
          <w:rFonts w:ascii="Arial" w:hAnsi="Arial" w:cs="Arial"/>
          <w:b/>
          <w:bCs/>
          <w:sz w:val="24"/>
          <w:u w:val="single"/>
        </w:rPr>
        <w:t>Bioorg</w:t>
      </w:r>
      <w:proofErr w:type="spellEnd"/>
      <w:r w:rsidR="00F96DA1" w:rsidRPr="00DA124E">
        <w:rPr>
          <w:rFonts w:ascii="Arial" w:hAnsi="Arial" w:cs="Arial"/>
          <w:b/>
          <w:bCs/>
          <w:sz w:val="24"/>
          <w:u w:val="single"/>
        </w:rPr>
        <w:t xml:space="preserve">. Med. Chem. </w:t>
      </w:r>
      <w:proofErr w:type="spellStart"/>
      <w:r w:rsidR="00F96DA1" w:rsidRPr="00DA124E">
        <w:rPr>
          <w:rFonts w:ascii="Arial" w:hAnsi="Arial" w:cs="Arial"/>
          <w:b/>
          <w:bCs/>
          <w:sz w:val="24"/>
          <w:u w:val="single"/>
        </w:rPr>
        <w:t>Lett</w:t>
      </w:r>
      <w:proofErr w:type="spellEnd"/>
      <w:r w:rsidR="00F96DA1" w:rsidRPr="00D347B5">
        <w:rPr>
          <w:rFonts w:ascii="Arial" w:hAnsi="Arial" w:cs="Arial"/>
          <w:sz w:val="24"/>
        </w:rPr>
        <w:t xml:space="preserve">.  </w:t>
      </w:r>
      <w:proofErr w:type="gramStart"/>
      <w:r w:rsidR="00F96DA1">
        <w:rPr>
          <w:rFonts w:ascii="Arial" w:hAnsi="Arial" w:cs="Arial"/>
          <w:sz w:val="24"/>
        </w:rPr>
        <w:t>19</w:t>
      </w:r>
      <w:proofErr w:type="gramEnd"/>
      <w:r w:rsidR="00F96DA1">
        <w:rPr>
          <w:rFonts w:ascii="Arial" w:hAnsi="Arial" w:cs="Arial"/>
          <w:sz w:val="24"/>
        </w:rPr>
        <w:t xml:space="preserve"> </w:t>
      </w:r>
      <w:r w:rsidR="00F96DA1" w:rsidRPr="00D347B5">
        <w:rPr>
          <w:rFonts w:ascii="Arial" w:hAnsi="Arial" w:cs="Arial"/>
          <w:sz w:val="24"/>
        </w:rPr>
        <w:t>(</w:t>
      </w:r>
      <w:r w:rsidR="00F96DA1" w:rsidRPr="00440992">
        <w:rPr>
          <w:rFonts w:ascii="Arial" w:hAnsi="Arial" w:cs="Arial"/>
          <w:b/>
          <w:bCs/>
          <w:sz w:val="24"/>
        </w:rPr>
        <w:t>200</w:t>
      </w:r>
      <w:r w:rsidR="00F96DA1">
        <w:rPr>
          <w:rFonts w:ascii="Arial" w:hAnsi="Arial" w:cs="Arial"/>
          <w:b/>
          <w:bCs/>
          <w:sz w:val="24"/>
        </w:rPr>
        <w:t>9</w:t>
      </w:r>
      <w:r w:rsidR="00F96DA1" w:rsidRPr="00D347B5">
        <w:rPr>
          <w:rFonts w:ascii="Arial" w:hAnsi="Arial" w:cs="Arial"/>
          <w:sz w:val="24"/>
        </w:rPr>
        <w:t>)</w:t>
      </w:r>
      <w:r w:rsidR="00F96DA1">
        <w:rPr>
          <w:rFonts w:ascii="Arial" w:hAnsi="Arial" w:cs="Arial"/>
          <w:sz w:val="24"/>
        </w:rPr>
        <w:t xml:space="preserve"> 104-107</w:t>
      </w:r>
      <w:r w:rsidR="00F96DA1" w:rsidRPr="00D347B5">
        <w:rPr>
          <w:rFonts w:ascii="Arial" w:hAnsi="Arial" w:cs="Arial"/>
          <w:sz w:val="24"/>
        </w:rPr>
        <w:t>.</w:t>
      </w:r>
    </w:p>
    <w:p w:rsidR="00BA3982" w:rsidRDefault="00A16122" w:rsidP="00A16122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noProof w:val="0"/>
          <w:sz w:val="24"/>
          <w:szCs w:val="24"/>
          <w:lang w:val="en-US"/>
        </w:rPr>
      </w:pPr>
      <w:r>
        <w:rPr>
          <w:rFonts w:ascii="Arial" w:hAnsi="Arial" w:cs="Arial"/>
          <w:bCs/>
          <w:noProof w:val="0"/>
          <w:sz w:val="24"/>
        </w:rPr>
        <w:t>20</w:t>
      </w:r>
      <w:r w:rsidR="00D405E3">
        <w:rPr>
          <w:rFonts w:ascii="Arial" w:hAnsi="Arial" w:cs="Arial"/>
          <w:bCs/>
          <w:noProof w:val="0"/>
          <w:sz w:val="24"/>
        </w:rPr>
        <w:t xml:space="preserve">.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Monther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Khanfar</w:t>
      </w:r>
      <w:proofErr w:type="spellEnd"/>
      <w:r w:rsidR="00BA3982">
        <w:rPr>
          <w:rFonts w:ascii="Arial" w:hAnsi="Arial" w:cs="Arial"/>
          <w:noProof w:val="0"/>
          <w:sz w:val="24"/>
          <w:szCs w:val="24"/>
          <w:lang w:val="en-US"/>
        </w:rPr>
        <w:t>,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T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Bassam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A. Abu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haher</w:t>
      </w:r>
      <w:proofErr w:type="spellEnd"/>
      <w:r w:rsidR="00BA3982">
        <w:rPr>
          <w:rFonts w:ascii="Arial" w:hAnsi="Arial" w:cs="Arial"/>
          <w:noProof w:val="0"/>
          <w:sz w:val="24"/>
          <w:szCs w:val="24"/>
          <w:lang w:val="en-US"/>
        </w:rPr>
        <w:t>,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Jalal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A.Zahra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>Raed</w:t>
      </w:r>
      <w:proofErr w:type="spellEnd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A Al-Qawasmeh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, Mustafa M.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El-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Abadelah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Wolfgang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Voel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>ter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 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>“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Metal-assisted oxidative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cyclization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of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arylamidrazones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II [1]. Novel synthesis of 1</w:t>
      </w:r>
      <w:proofErr w:type="gram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,4</w:t>
      </w:r>
      <w:proofErr w:type="gram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-diaryl[1,2,4]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triazino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[6,5-h]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quinolines</w:t>
      </w:r>
      <w:proofErr w:type="spellEnd"/>
      <w:r w:rsidR="00BA3982">
        <w:rPr>
          <w:rFonts w:ascii="Arial" w:hAnsi="Arial" w:cs="Arial"/>
          <w:noProof w:val="0"/>
          <w:sz w:val="24"/>
          <w:szCs w:val="24"/>
          <w:lang w:val="en-US"/>
        </w:rPr>
        <w:t>”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.  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      </w:t>
      </w:r>
      <w:proofErr w:type="spell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Zeitschrift</w:t>
      </w:r>
      <w:proofErr w:type="spellEnd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fuer</w:t>
      </w:r>
      <w:proofErr w:type="spellEnd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Naturforschung</w:t>
      </w:r>
      <w:proofErr w:type="spellEnd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 xml:space="preserve">, B: Chemical </w:t>
      </w:r>
      <w:proofErr w:type="gram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Sciences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 63</w:t>
      </w:r>
      <w:proofErr w:type="gram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(9) (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>2008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), 1107-1111.</w:t>
      </w:r>
    </w:p>
    <w:p w:rsidR="007138A0" w:rsidRDefault="007138A0" w:rsidP="00A16122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noProof w:val="0"/>
          <w:sz w:val="24"/>
          <w:szCs w:val="24"/>
          <w:lang w:val="en-US"/>
        </w:rPr>
      </w:pPr>
    </w:p>
    <w:p w:rsidR="00BA3982" w:rsidRPr="00BA3982" w:rsidRDefault="00A16122" w:rsidP="00A16122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noProof w:val="0"/>
          <w:sz w:val="24"/>
          <w:szCs w:val="24"/>
          <w:lang w:val="en-US"/>
        </w:rPr>
      </w:pPr>
      <w:r>
        <w:rPr>
          <w:rFonts w:ascii="Arial" w:hAnsi="Arial" w:cs="Arial"/>
          <w:noProof w:val="0"/>
          <w:sz w:val="24"/>
          <w:szCs w:val="24"/>
          <w:lang w:val="en-US"/>
        </w:rPr>
        <w:t>19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 xml:space="preserve">. </w:t>
      </w:r>
      <w:proofErr w:type="spellStart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>Raed</w:t>
      </w:r>
      <w:proofErr w:type="spellEnd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>A.Al-Qawasmeh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Taleb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H.Al-Telb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Khalid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M.Khan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Shahnaz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Perveen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Wolfgang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Voelter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,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</w:t>
      </w:r>
      <w:r w:rsid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“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New entries for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regio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- and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enantiopure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syntheses of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pyrrolidene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systems fused to carbohydrate templates</w:t>
      </w:r>
      <w:r w:rsid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”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ARKIVOC</w:t>
      </w:r>
      <w:r w:rsidR="00BA3982" w:rsidRPr="00DA124E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7 (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>2007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) 310-317.</w:t>
      </w:r>
    </w:p>
    <w:p w:rsidR="00BA3982" w:rsidRDefault="00BA3982" w:rsidP="00A16122">
      <w:pPr>
        <w:autoSpaceDE w:val="0"/>
        <w:autoSpaceDN w:val="0"/>
        <w:adjustRightInd w:val="0"/>
        <w:ind w:left="851" w:hanging="425"/>
        <w:rPr>
          <w:rFonts w:ascii="Helvetica" w:hAnsi="Helvetica" w:cs="Times New Roman"/>
          <w:noProof w:val="0"/>
          <w:lang w:val="en-US"/>
        </w:rPr>
      </w:pPr>
    </w:p>
    <w:p w:rsidR="004931FD" w:rsidRDefault="00A16122" w:rsidP="00A16122">
      <w:pPr>
        <w:pStyle w:val="BMCLTITLE"/>
        <w:spacing w:after="120"/>
        <w:ind w:left="851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18</w:t>
      </w:r>
      <w:r w:rsidR="00BA3982" w:rsidRPr="00BA3982">
        <w:rPr>
          <w:rFonts w:ascii="Arial" w:hAnsi="Arial" w:cs="Arial"/>
          <w:b w:val="0"/>
          <w:sz w:val="24"/>
        </w:rPr>
        <w:t>.</w:t>
      </w:r>
      <w:r w:rsidR="00BA3982">
        <w:rPr>
          <w:rFonts w:ascii="Arial" w:hAnsi="Arial" w:cs="Arial"/>
          <w:bCs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bCs/>
          <w:sz w:val="24"/>
        </w:rPr>
        <w:t>Raed</w:t>
      </w:r>
      <w:proofErr w:type="spellEnd"/>
      <w:r w:rsidR="004931FD" w:rsidRPr="00D347B5">
        <w:rPr>
          <w:rFonts w:ascii="Arial" w:hAnsi="Arial" w:cs="Arial"/>
          <w:bCs/>
          <w:sz w:val="24"/>
        </w:rPr>
        <w:t xml:space="preserve"> A. Al-Qawasmeh</w:t>
      </w:r>
      <w:r w:rsidR="004931FD" w:rsidRPr="00D347B5">
        <w:rPr>
          <w:rFonts w:ascii="Arial" w:hAnsi="Arial" w:cs="Arial"/>
          <w:b w:val="0"/>
          <w:sz w:val="24"/>
        </w:rPr>
        <w:t xml:space="preserve">, Yoon Lee, Ming-Yu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Cao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, Xiaoping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Gu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Aikaterini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Vassilakos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, Jim A. Wright and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Aiping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Young”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Triaryl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methane derivatives as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antiproliferative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agents” </w:t>
      </w:r>
      <w:proofErr w:type="spellStart"/>
      <w:r w:rsidR="004931FD" w:rsidRPr="00DA124E">
        <w:rPr>
          <w:rFonts w:ascii="Arial" w:hAnsi="Arial" w:cs="Arial"/>
          <w:bCs/>
          <w:sz w:val="24"/>
          <w:u w:val="single"/>
        </w:rPr>
        <w:t>Bioorg</w:t>
      </w:r>
      <w:proofErr w:type="spellEnd"/>
      <w:r w:rsidR="004931FD" w:rsidRPr="00DA124E">
        <w:rPr>
          <w:rFonts w:ascii="Arial" w:hAnsi="Arial" w:cs="Arial"/>
          <w:bCs/>
          <w:sz w:val="24"/>
          <w:u w:val="single"/>
        </w:rPr>
        <w:t xml:space="preserve">. Med. Chem. </w:t>
      </w:r>
      <w:proofErr w:type="spellStart"/>
      <w:r w:rsidR="004931FD" w:rsidRPr="00DA124E">
        <w:rPr>
          <w:rFonts w:ascii="Arial" w:hAnsi="Arial" w:cs="Arial"/>
          <w:bCs/>
          <w:sz w:val="24"/>
          <w:u w:val="single"/>
        </w:rPr>
        <w:t>Lett</w:t>
      </w:r>
      <w:proofErr w:type="spellEnd"/>
      <w:r w:rsidR="004931FD" w:rsidRPr="00F96DA1">
        <w:rPr>
          <w:rFonts w:ascii="Arial" w:hAnsi="Arial" w:cs="Arial"/>
          <w:b w:val="0"/>
          <w:sz w:val="24"/>
          <w:u w:val="single"/>
        </w:rPr>
        <w:t>.</w:t>
      </w:r>
      <w:r w:rsidR="004931FD" w:rsidRPr="00D347B5">
        <w:rPr>
          <w:rFonts w:ascii="Arial" w:hAnsi="Arial" w:cs="Arial"/>
          <w:b w:val="0"/>
          <w:sz w:val="24"/>
        </w:rPr>
        <w:t xml:space="preserve">  </w:t>
      </w:r>
      <w:proofErr w:type="gramStart"/>
      <w:r w:rsidR="004931FD" w:rsidRPr="00D347B5">
        <w:rPr>
          <w:rFonts w:ascii="Arial" w:hAnsi="Arial" w:cs="Arial"/>
          <w:b w:val="0"/>
          <w:sz w:val="24"/>
        </w:rPr>
        <w:t>14</w:t>
      </w:r>
      <w:proofErr w:type="gramEnd"/>
      <w:r w:rsidR="004931FD" w:rsidRPr="00D347B5">
        <w:rPr>
          <w:rFonts w:ascii="Arial" w:hAnsi="Arial" w:cs="Arial"/>
          <w:b w:val="0"/>
          <w:sz w:val="24"/>
        </w:rPr>
        <w:t xml:space="preserve"> (</w:t>
      </w:r>
      <w:r w:rsidR="004931FD" w:rsidRPr="00440992">
        <w:rPr>
          <w:rFonts w:ascii="Arial" w:hAnsi="Arial" w:cs="Arial"/>
          <w:bCs/>
          <w:sz w:val="24"/>
        </w:rPr>
        <w:t>2004</w:t>
      </w:r>
      <w:r w:rsidR="004931FD" w:rsidRPr="00D347B5">
        <w:rPr>
          <w:rFonts w:ascii="Arial" w:hAnsi="Arial" w:cs="Arial"/>
          <w:b w:val="0"/>
          <w:sz w:val="24"/>
        </w:rPr>
        <w:t>), 347-350.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Default="00A16122" w:rsidP="00EA29FB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lastRenderedPageBreak/>
        <w:t>17</w:t>
      </w:r>
      <w:r w:rsidR="00BA3982">
        <w:rPr>
          <w:rFonts w:ascii="Arial" w:hAnsi="Arial" w:cs="Arial"/>
          <w:noProof w:val="0"/>
          <w:snapToGrid w:val="0"/>
          <w:sz w:val="24"/>
        </w:rPr>
        <w:t xml:space="preserve">. 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Ming-Yu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Cao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Yoon lee,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Ning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-Ping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Feng</w:t>
      </w:r>
      <w:proofErr w:type="spellEnd"/>
      <w:r w:rsidR="004931FD" w:rsidRPr="00D347B5">
        <w:rPr>
          <w:rFonts w:ascii="Arial" w:hAnsi="Arial" w:cs="Arial"/>
          <w:b/>
          <w:bCs/>
          <w:noProof w:val="0"/>
          <w:snapToGrid w:val="0"/>
          <w:sz w:val="24"/>
        </w:rPr>
        <w:t>, Raed A. Al-</w:t>
      </w:r>
      <w:proofErr w:type="spellStart"/>
      <w:r w:rsidR="004931FD" w:rsidRPr="00D347B5">
        <w:rPr>
          <w:rFonts w:ascii="Arial" w:hAnsi="Arial" w:cs="Arial"/>
          <w:b/>
          <w:bCs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Stephane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Viau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Xiao-Ping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Gu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leo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Lau,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Hongnan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Jin, Ming Wang,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Aikaterenini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Vassilakos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Jim A. Wright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aiping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H. Young” NC-381, A novel Anticancer agent, arrest the cell cycle in G0-G1 and inhibits Lung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Tumor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cell growth in vitro and in vivo, </w:t>
      </w:r>
      <w:r w:rsidR="004931FD" w:rsidRPr="00DA124E">
        <w:rPr>
          <w:rFonts w:ascii="Arial" w:hAnsi="Arial" w:cs="Arial"/>
          <w:b/>
          <w:bCs/>
          <w:noProof w:val="0"/>
          <w:sz w:val="24"/>
          <w:szCs w:val="24"/>
          <w:u w:val="single"/>
        </w:rPr>
        <w:t>The Journal of Pharmacology and Experimental Therapeutics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308(2), (</w:t>
      </w:r>
      <w:r w:rsidR="004931FD" w:rsidRPr="007439DD">
        <w:rPr>
          <w:rFonts w:ascii="Arial" w:hAnsi="Arial" w:cs="Arial"/>
          <w:b/>
          <w:bCs/>
          <w:noProof w:val="0"/>
          <w:snapToGrid w:val="0"/>
          <w:sz w:val="24"/>
        </w:rPr>
        <w:t>2004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), 538-546.</w:t>
      </w:r>
    </w:p>
    <w:p w:rsidR="007138A0" w:rsidRDefault="007138A0" w:rsidP="00A16122">
      <w:pPr>
        <w:widowControl w:val="0"/>
        <w:tabs>
          <w:tab w:val="left" w:pos="720"/>
        </w:tabs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tabs>
          <w:tab w:val="left" w:pos="720"/>
        </w:tabs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16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P.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Heeg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>, M. El-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Abadelah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S.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Sabri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b/>
          <w:bCs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b/>
          <w:bCs/>
          <w:noProof w:val="0"/>
          <w:snapToGrid w:val="0"/>
          <w:sz w:val="24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“Synthesis and Properties of Some 2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,3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-Disubstituted-6-Fluoro-7(4-Methyl-1-Piperazinyl)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qunioxalines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”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J.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Heterocycl</w:t>
      </w:r>
      <w:proofErr w:type="spell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37 (</w:t>
      </w:r>
      <w:r w:rsidR="004931FD" w:rsidRPr="009A5961">
        <w:rPr>
          <w:rFonts w:ascii="Arial" w:hAnsi="Arial" w:cs="Arial"/>
          <w:noProof w:val="0"/>
          <w:snapToGrid w:val="0"/>
          <w:sz w:val="24"/>
        </w:rPr>
        <w:t>2000)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1273.</w:t>
      </w:r>
      <w:proofErr w:type="gramEnd"/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5840F0" w:rsidRPr="005840F0" w:rsidRDefault="00A16122" w:rsidP="00A16122">
      <w:p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5840F0" w:rsidRPr="005840F0">
        <w:rPr>
          <w:rFonts w:ascii="Arial" w:hAnsi="Arial" w:cs="Arial"/>
          <w:sz w:val="24"/>
          <w:szCs w:val="24"/>
        </w:rPr>
        <w:t xml:space="preserve">Thurmer, Rene. Echner, Hartmut. Meisenbach, Mark. Weiler, Angelika. </w:t>
      </w:r>
      <w:r w:rsidR="005840F0" w:rsidRPr="005840F0">
        <w:rPr>
          <w:rFonts w:ascii="Arial" w:hAnsi="Arial" w:cs="Arial"/>
          <w:b/>
          <w:bCs/>
          <w:sz w:val="24"/>
          <w:szCs w:val="24"/>
        </w:rPr>
        <w:t>Al-Qawasmeh, Raed A.</w:t>
      </w:r>
      <w:r w:rsidR="005840F0" w:rsidRPr="005840F0">
        <w:rPr>
          <w:rFonts w:ascii="Arial" w:hAnsi="Arial" w:cs="Arial"/>
          <w:sz w:val="24"/>
          <w:szCs w:val="24"/>
        </w:rPr>
        <w:t xml:space="preserve"> Korff, Ulrich. Schmitt-Sody, Wolfgang. Voelter, Wolfgang.”</w:t>
      </w:r>
      <w:r w:rsidR="005840F0" w:rsidRPr="005840F0">
        <w:rPr>
          <w:rFonts w:ascii="Arial" w:hAnsi="Arial" w:cs="Arial"/>
          <w:kern w:val="36"/>
          <w:sz w:val="24"/>
          <w:szCs w:val="24"/>
        </w:rPr>
        <w:t>Monitoring of Polymer-Supported Peptide Syntheses with MALDI-TOF Mass Spectrometry</w:t>
      </w:r>
      <w:r w:rsidR="005840F0" w:rsidRPr="005840F0">
        <w:rPr>
          <w:rFonts w:ascii="Arial" w:hAnsi="Arial" w:cs="Arial"/>
          <w:b/>
          <w:bCs/>
          <w:kern w:val="36"/>
          <w:sz w:val="24"/>
          <w:szCs w:val="24"/>
        </w:rPr>
        <w:t>”</w:t>
      </w:r>
      <w:r w:rsidR="005840F0" w:rsidRPr="005840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840F0" w:rsidRPr="00DA124E">
          <w:rPr>
            <w:rFonts w:ascii="Arial" w:hAnsi="Arial" w:cs="Arial"/>
            <w:b/>
            <w:bCs/>
            <w:sz w:val="24"/>
            <w:szCs w:val="24"/>
          </w:rPr>
          <w:t>Peptides - Proceedings of the European Peptide Symposium</w:t>
        </w:r>
      </w:hyperlink>
      <w:r w:rsidR="00550204">
        <w:rPr>
          <w:rFonts w:ascii="Arial" w:hAnsi="Arial" w:cs="Arial"/>
          <w:sz w:val="24"/>
          <w:szCs w:val="24"/>
        </w:rPr>
        <w:t xml:space="preserve">, </w:t>
      </w:r>
      <w:r w:rsidR="00550204">
        <w:rPr>
          <w:rFonts w:ascii="Arial" w:hAnsi="Arial" w:cs="Arial" w:hint="cs"/>
          <w:sz w:val="24"/>
          <w:szCs w:val="24"/>
          <w:rtl/>
        </w:rPr>
        <w:t xml:space="preserve"> </w:t>
      </w:r>
      <w:r w:rsidR="00550204" w:rsidRPr="005840F0">
        <w:rPr>
          <w:rFonts w:ascii="Arial" w:hAnsi="Arial" w:cs="Arial"/>
          <w:sz w:val="24"/>
          <w:szCs w:val="24"/>
        </w:rPr>
        <w:t>25</w:t>
      </w:r>
      <w:r w:rsidR="00550204">
        <w:rPr>
          <w:rFonts w:ascii="Arial" w:hAnsi="Arial" w:cs="Arial"/>
          <w:sz w:val="24"/>
          <w:szCs w:val="24"/>
        </w:rPr>
        <w:t xml:space="preserve"> (</w:t>
      </w:r>
      <w:r w:rsidR="005840F0" w:rsidRPr="00550204">
        <w:rPr>
          <w:rFonts w:ascii="Arial" w:hAnsi="Arial" w:cs="Arial"/>
          <w:b/>
          <w:bCs/>
          <w:sz w:val="24"/>
          <w:szCs w:val="24"/>
        </w:rPr>
        <w:t>2000</w:t>
      </w:r>
      <w:r w:rsidR="00550204">
        <w:rPr>
          <w:rFonts w:ascii="Arial" w:hAnsi="Arial" w:cs="Arial"/>
          <w:sz w:val="24"/>
          <w:szCs w:val="24"/>
        </w:rPr>
        <w:t>)</w:t>
      </w:r>
      <w:r w:rsidR="005840F0" w:rsidRPr="005840F0">
        <w:rPr>
          <w:rFonts w:ascii="Arial" w:hAnsi="Arial" w:cs="Arial"/>
          <w:sz w:val="24"/>
          <w:szCs w:val="24"/>
        </w:rPr>
        <w:t>,</w:t>
      </w:r>
      <w:r w:rsidR="00550204" w:rsidRPr="005840F0">
        <w:rPr>
          <w:rFonts w:ascii="Arial" w:hAnsi="Arial" w:cs="Arial"/>
          <w:sz w:val="24"/>
          <w:szCs w:val="24"/>
        </w:rPr>
        <w:t xml:space="preserve"> </w:t>
      </w:r>
      <w:r w:rsidR="005840F0" w:rsidRPr="005840F0">
        <w:rPr>
          <w:rFonts w:ascii="Arial" w:hAnsi="Arial" w:cs="Arial"/>
          <w:sz w:val="24"/>
          <w:szCs w:val="24"/>
        </w:rPr>
        <w:t>298-299</w:t>
      </w:r>
    </w:p>
    <w:p w:rsidR="005840F0" w:rsidRDefault="005840F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bCs/>
          <w:noProof w:val="0"/>
          <w:snapToGrid w:val="0"/>
          <w:sz w:val="24"/>
        </w:rPr>
        <w:t>14</w:t>
      </w:r>
      <w:r w:rsidR="005E3CB8" w:rsidRPr="005E3CB8">
        <w:rPr>
          <w:rFonts w:ascii="Arial" w:hAnsi="Arial" w:cs="Arial"/>
          <w:bCs/>
          <w:noProof w:val="0"/>
          <w:snapToGrid w:val="0"/>
          <w:sz w:val="24"/>
        </w:rPr>
        <w:t>.</w:t>
      </w:r>
      <w:r w:rsidR="005E3CB8">
        <w:rPr>
          <w:rFonts w:ascii="Arial" w:hAnsi="Arial" w:cs="Arial"/>
          <w:b/>
          <w:noProof w:val="0"/>
          <w:snapToGrid w:val="0"/>
          <w:sz w:val="24"/>
        </w:rPr>
        <w:t xml:space="preserve"> 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“Carbohydrates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Heterocycles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: a New Strategy for the Synthesis of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Enantiomerically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Pure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Pyridazines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Oxazines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Derived from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Epoxypyranoside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Scaffolds”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Chem.Lett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7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541-542.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bCs/>
          <w:noProof w:val="0"/>
          <w:snapToGrid w:val="0"/>
          <w:sz w:val="24"/>
        </w:rPr>
        <w:t>13</w:t>
      </w:r>
      <w:r w:rsidR="005E3CB8" w:rsidRPr="007138A0">
        <w:rPr>
          <w:rFonts w:ascii="Arial" w:hAnsi="Arial" w:cs="Arial"/>
          <w:bCs/>
          <w:noProof w:val="0"/>
          <w:snapToGrid w:val="0"/>
          <w:sz w:val="24"/>
        </w:rPr>
        <w:t>.</w:t>
      </w:r>
      <w:r w:rsidR="005E3CB8">
        <w:rPr>
          <w:rFonts w:ascii="Arial" w:hAnsi="Arial" w:cs="Arial"/>
          <w:b/>
          <w:noProof w:val="0"/>
          <w:snapToGrid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>, „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Anhydro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Sugars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Enantiomerically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Pure Building Blocks: Efficient syntheses of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sym w:font="Symbol" w:char="F067"/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-Lactones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Furanoids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>Polish J. 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73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71-75.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12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M.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Meisenbach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H.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Echner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A.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Weiler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U.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Korff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Schmitt-Sody “Monitoring of Liquid-phase Peptide Synthesis on Soluble Polymer Supports via matrix-assisted Laser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Desorption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/Ionization Time-of-Flight Mass Spectrometry“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Rapid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>Commun</w:t>
      </w:r>
      <w:proofErr w:type="spellEnd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Mass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>Spectrom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.</w:t>
      </w:r>
      <w:proofErr w:type="gram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12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398-402.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4931FD" w:rsidRPr="00D347B5" w:rsidRDefault="005E3CB8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 w:rsidRPr="007138A0">
        <w:rPr>
          <w:rFonts w:ascii="Arial" w:hAnsi="Arial" w:cs="Arial"/>
          <w:bCs/>
          <w:noProof w:val="0"/>
          <w:snapToGrid w:val="0"/>
          <w:sz w:val="24"/>
        </w:rPr>
        <w:t>1</w:t>
      </w:r>
      <w:r w:rsidR="00A16122">
        <w:rPr>
          <w:rFonts w:ascii="Arial" w:hAnsi="Arial" w:cs="Arial"/>
          <w:bCs/>
          <w:noProof w:val="0"/>
          <w:snapToGrid w:val="0"/>
          <w:sz w:val="24"/>
        </w:rPr>
        <w:t>1</w:t>
      </w:r>
      <w:r w:rsidRPr="007138A0">
        <w:rPr>
          <w:rFonts w:ascii="Arial" w:hAnsi="Arial" w:cs="Arial"/>
          <w:bCs/>
          <w:noProof w:val="0"/>
          <w:snapToGrid w:val="0"/>
          <w:sz w:val="24"/>
        </w:rPr>
        <w:t>.</w:t>
      </w:r>
      <w:r>
        <w:rPr>
          <w:rFonts w:ascii="Arial" w:hAnsi="Arial" w:cs="Arial"/>
          <w:b/>
          <w:noProof w:val="0"/>
          <w:snapToGrid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“A Useful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Regioselective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Approach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Episulfides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via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cis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-oriented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Anhydro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Triflate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Sugars“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Tetrahedron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>Lett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39,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8257.</w:t>
      </w:r>
      <w:proofErr w:type="gramEnd"/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5E3CB8" w:rsidP="008D3997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</w:t>
      </w:r>
      <w:r w:rsidR="00A16122">
        <w:rPr>
          <w:rFonts w:ascii="Arial" w:hAnsi="Arial" w:cs="Arial"/>
          <w:noProof w:val="0"/>
          <w:snapToGrid w:val="0"/>
          <w:sz w:val="24"/>
        </w:rPr>
        <w:t>0</w:t>
      </w:r>
      <w:r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Y. Al-Abed, “Epoxy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Pyranoses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Chiral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Synthons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for Versatile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Regio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Stereocontrolled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Functionalizations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</w:rPr>
        <w:t xml:space="preserve">“ 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>Polish J. 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73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55-69.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9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H. Zhang, Y. Wang,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„Total Synthesis of the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Nephritogenoside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Glycopeptide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Polish J. Chem</w:t>
      </w:r>
      <w:r w:rsidR="004931FD" w:rsidRPr="005E3CB8">
        <w:rPr>
          <w:rFonts w:ascii="Arial" w:hAnsi="Arial" w:cs="Arial"/>
          <w:noProof w:val="0"/>
          <w:snapToGrid w:val="0"/>
          <w:sz w:val="24"/>
          <w:u w:val="single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73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101-115.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>
        <w:rPr>
          <w:rFonts w:ascii="Arial" w:hAnsi="Arial" w:cs="Arial"/>
          <w:noProof w:val="0"/>
          <w:snapToGrid w:val="0"/>
          <w:sz w:val="24"/>
        </w:rPr>
        <w:t>8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H-J.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Kohlbau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Tschakert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A.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Nizami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A.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Malik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„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Festphasensynthese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von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Muramyldipeptiden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isomeren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Trialkoxybenzylamin-Harzen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>“.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Z.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Naturforsch</w:t>
      </w:r>
      <w:proofErr w:type="spell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.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 xml:space="preserve"> 53b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753-764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lastRenderedPageBreak/>
        <w:t>7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„(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>4(4)-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Di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(2,3-anhydropentopyranosides), a Novel Class of Potential Enzyme Inhibitors“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Tetrahedron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Lett</w:t>
      </w:r>
      <w:proofErr w:type="spellEnd"/>
      <w:r w:rsidR="004931FD" w:rsidRPr="00D347B5">
        <w:rPr>
          <w:rFonts w:ascii="Arial" w:hAnsi="Arial" w:cs="Arial"/>
          <w:i/>
          <w:noProof w:val="0"/>
          <w:snapToGrid w:val="0"/>
          <w:sz w:val="24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39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6155.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6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Y. Al-Abed,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„A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Stereospecific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Synthesis of Tetra-Substituted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Chiral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Piperazines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 xml:space="preserve">Tetrahedron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>Lett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39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7703.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5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M. H. Abu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Zarga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S.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Sabri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M.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Munsoor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Abdalla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„Chemical Constituents of Artemisia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arborescens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the Effect of the Aqueous Extract on Rat Isolated Smooth Muscle“ </w:t>
      </w:r>
      <w:proofErr w:type="spellStart"/>
      <w:r w:rsidR="004931FD" w:rsidRPr="005E3CB8">
        <w:rPr>
          <w:rFonts w:ascii="Arial" w:hAnsi="Arial" w:cs="Arial"/>
          <w:i/>
          <w:noProof w:val="0"/>
          <w:snapToGrid w:val="0"/>
          <w:sz w:val="24"/>
          <w:u w:val="single"/>
        </w:rPr>
        <w:t>Planta</w:t>
      </w:r>
      <w:proofErr w:type="spellEnd"/>
      <w:r w:rsidR="004931FD" w:rsidRPr="005E3CB8">
        <w:rPr>
          <w:rFonts w:ascii="Arial" w:hAnsi="Arial" w:cs="Arial"/>
          <w:i/>
          <w:noProof w:val="0"/>
          <w:snapToGrid w:val="0"/>
          <w:sz w:val="24"/>
          <w:u w:val="single"/>
        </w:rPr>
        <w:t xml:space="preserve"> Med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61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242.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4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T. H. Al-Tel,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Kaiser and </w:t>
      </w:r>
      <w:smartTag w:uri="urn:schemas-microsoft-com:office:smarttags" w:element="place"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 xml:space="preserve">W. </w:t>
        </w:r>
        <w:proofErr w:type="spellStart"/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>Voelter</w:t>
        </w:r>
      </w:smartTag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“A new strategy for Carbohydrate-Based Syntheses of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Oxaspiro-Multichiral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System: An Alternative Route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Pyranosidic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Homologation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Tetrahedron</w:t>
      </w:r>
      <w:proofErr w:type="gram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Lett</w:t>
      </w:r>
      <w:proofErr w:type="spellEnd"/>
      <w:r w:rsidR="004931FD" w:rsidRPr="005E3CB8">
        <w:rPr>
          <w:rFonts w:ascii="Arial" w:hAnsi="Arial" w:cs="Arial"/>
          <w:noProof w:val="0"/>
          <w:snapToGrid w:val="0"/>
          <w:sz w:val="24"/>
          <w:u w:val="single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36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4599.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3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T. H. Al-Tel, </w:t>
      </w:r>
      <w:r w:rsidR="004931FD" w:rsidRPr="005E3CB8">
        <w:rPr>
          <w:rFonts w:ascii="Arial" w:hAnsi="Arial" w:cs="Arial"/>
          <w:b/>
          <w:bCs/>
          <w:noProof w:val="0"/>
          <w:snapToGrid w:val="0"/>
          <w:sz w:val="24"/>
        </w:rPr>
        <w:t>R. A. Al-</w:t>
      </w:r>
      <w:proofErr w:type="spellStart"/>
      <w:r w:rsidR="004931FD" w:rsidRPr="005E3CB8">
        <w:rPr>
          <w:rFonts w:ascii="Arial" w:hAnsi="Arial" w:cs="Arial"/>
          <w:b/>
          <w:bCs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C.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Schrِder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</w:t>
      </w:r>
      <w:smartTag w:uri="urn:schemas-microsoft-com:office:smarttags" w:element="place"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 xml:space="preserve">W. </w:t>
        </w:r>
        <w:proofErr w:type="spellStart"/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>Voelter</w:t>
        </w:r>
      </w:smartTag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* “An Efficient Route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Regio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Stereoselective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Synthesis of 3-Amino-3-Deoxy Sugars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Tetrahedron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51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3141.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2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M. H. Abu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Zarga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S.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Sabri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 and </w:t>
      </w:r>
      <w:smartTag w:uri="urn:schemas-microsoft-com:office:smarttags" w:element="place"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 xml:space="preserve">W. </w:t>
        </w:r>
        <w:proofErr w:type="spellStart"/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>Voelter</w:t>
        </w:r>
      </w:smartTag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“New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Colchicine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Homoaporphine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-N-Oxide Alkaloids from Colchicum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Ritchii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: The First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Homoaporphine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N-Oxide Found in Nature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>Z</w:t>
      </w:r>
      <w:proofErr w:type="gramEnd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 xml:space="preserve">.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>Naturforsch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</w:rPr>
        <w:t>50b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1424.</w:t>
      </w:r>
      <w:proofErr w:type="gramEnd"/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T. H. Al-Tel,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Synthese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multifunktioneller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polycylischer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chiraler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Furanoide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durch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Pyranoseanellierungen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J.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Prakt</w:t>
      </w:r>
      <w:proofErr w:type="spell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338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1996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320.</w:t>
      </w:r>
      <w:proofErr w:type="gramEnd"/>
    </w:p>
    <w:p w:rsidR="004931FD" w:rsidRPr="00D347B5" w:rsidRDefault="004931FD" w:rsidP="00A16122">
      <w:pPr>
        <w:widowControl w:val="0"/>
        <w:tabs>
          <w:tab w:val="left" w:pos="360"/>
        </w:tabs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142" w:right="-7" w:hanging="142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jc w:val="both"/>
        <w:rPr>
          <w:rFonts w:ascii="Arial" w:hAnsi="Arial" w:cs="Arial"/>
          <w:b/>
          <w:noProof w:val="0"/>
          <w:sz w:val="24"/>
        </w:rPr>
      </w:pPr>
      <w:r w:rsidRPr="00D347B5">
        <w:rPr>
          <w:rFonts w:ascii="Arial" w:hAnsi="Arial" w:cs="Arial"/>
          <w:b/>
          <w:noProof w:val="0"/>
          <w:sz w:val="24"/>
        </w:rPr>
        <w:t>Chapters i</w:t>
      </w:r>
      <w:r w:rsidR="0098108E">
        <w:rPr>
          <w:rFonts w:ascii="Arial" w:hAnsi="Arial" w:cs="Arial"/>
          <w:b/>
          <w:noProof w:val="0"/>
          <w:sz w:val="24"/>
        </w:rPr>
        <w:t>n</w:t>
      </w:r>
      <w:r w:rsidRPr="00D347B5">
        <w:rPr>
          <w:rFonts w:ascii="Arial" w:hAnsi="Arial" w:cs="Arial"/>
          <w:b/>
          <w:noProof w:val="0"/>
          <w:sz w:val="24"/>
        </w:rPr>
        <w:t xml:space="preserve"> Books</w:t>
      </w:r>
    </w:p>
    <w:p w:rsidR="004931FD" w:rsidRPr="00D347B5" w:rsidRDefault="004931FD">
      <w:pPr>
        <w:jc w:val="both"/>
        <w:rPr>
          <w:rFonts w:ascii="Arial" w:hAnsi="Arial" w:cs="Arial"/>
          <w:b/>
          <w:noProof w:val="0"/>
          <w:sz w:val="24"/>
        </w:rPr>
      </w:pPr>
    </w:p>
    <w:p w:rsidR="004931FD" w:rsidRPr="00D347B5" w:rsidRDefault="004931FD">
      <w:pPr>
        <w:jc w:val="both"/>
        <w:rPr>
          <w:rFonts w:ascii="Arial" w:hAnsi="Arial" w:cs="Arial"/>
          <w:bCs/>
          <w:noProof w:val="0"/>
          <w:sz w:val="24"/>
        </w:rPr>
      </w:pPr>
      <w:r w:rsidRPr="00D347B5">
        <w:rPr>
          <w:rFonts w:ascii="Arial" w:hAnsi="Arial" w:cs="Arial"/>
          <w:bCs/>
          <w:noProof w:val="0"/>
          <w:sz w:val="24"/>
        </w:rPr>
        <w:t xml:space="preserve">W.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Voelter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T. H. Al-Tel, Y. Al-Abed, N. Khan, </w:t>
      </w:r>
      <w:r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R.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Thurmer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Epoxy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sulfonate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pyranoses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valuable intermediate in carbohydrate syntheses, in </w:t>
      </w:r>
      <w:r w:rsidRPr="00D347B5">
        <w:rPr>
          <w:rFonts w:ascii="Arial" w:hAnsi="Arial" w:cs="Arial"/>
          <w:b/>
          <w:noProof w:val="0"/>
          <w:sz w:val="24"/>
        </w:rPr>
        <w:t xml:space="preserve">New Trends in Natural Product Chemistry </w:t>
      </w:r>
      <w:r w:rsidRPr="00D347B5">
        <w:rPr>
          <w:rFonts w:ascii="Arial" w:hAnsi="Arial" w:cs="Arial"/>
          <w:bCs/>
          <w:noProof w:val="0"/>
          <w:sz w:val="24"/>
        </w:rPr>
        <w:t xml:space="preserve">Editors: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Atta-ur-Rahman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 and I.M.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Choudry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Publisher: Harwood,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Amesterdam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Neth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>. P. 47-56 (1998)</w:t>
      </w:r>
    </w:p>
    <w:p w:rsidR="004931FD" w:rsidRPr="00D347B5" w:rsidRDefault="004931FD">
      <w:pPr>
        <w:jc w:val="both"/>
        <w:rPr>
          <w:rFonts w:ascii="Arial" w:hAnsi="Arial" w:cs="Arial"/>
          <w:b/>
          <w:noProof w:val="0"/>
          <w:sz w:val="24"/>
        </w:rPr>
      </w:pPr>
    </w:p>
    <w:p w:rsidR="004931FD" w:rsidRDefault="004931FD">
      <w:pPr>
        <w:jc w:val="both"/>
        <w:rPr>
          <w:rFonts w:ascii="Arial" w:hAnsi="Arial" w:cs="Arial"/>
          <w:b/>
          <w:noProof w:val="0"/>
          <w:sz w:val="24"/>
        </w:rPr>
      </w:pPr>
      <w:r w:rsidRPr="00D347B5">
        <w:rPr>
          <w:rFonts w:ascii="Arial" w:hAnsi="Arial" w:cs="Arial"/>
          <w:b/>
          <w:noProof w:val="0"/>
          <w:sz w:val="24"/>
        </w:rPr>
        <w:t>International Conferences</w:t>
      </w:r>
      <w:r w:rsidR="00EA29FB">
        <w:rPr>
          <w:rFonts w:ascii="Arial" w:hAnsi="Arial" w:cs="Arial"/>
          <w:b/>
          <w:noProof w:val="0"/>
          <w:sz w:val="24"/>
        </w:rPr>
        <w:t xml:space="preserve"> (Abstracts and attendances)</w:t>
      </w:r>
    </w:p>
    <w:p w:rsidR="00EA29FB" w:rsidRDefault="00EA29FB">
      <w:pPr>
        <w:jc w:val="both"/>
        <w:rPr>
          <w:rFonts w:ascii="Arial" w:hAnsi="Arial" w:cs="Arial"/>
          <w:noProof w:val="0"/>
          <w:sz w:val="24"/>
        </w:rPr>
      </w:pPr>
    </w:p>
    <w:p w:rsidR="00EA29FB" w:rsidRPr="00964B80" w:rsidRDefault="00EA29FB" w:rsidP="00964B80">
      <w:pPr>
        <w:ind w:left="426" w:hanging="426"/>
        <w:jc w:val="both"/>
        <w:rPr>
          <w:rFonts w:ascii="Arial" w:hAnsi="Arial" w:cs="Arial"/>
          <w:noProof w:val="0"/>
          <w:sz w:val="24"/>
          <w:szCs w:val="24"/>
        </w:rPr>
      </w:pPr>
    </w:p>
    <w:p w:rsidR="00EA29FB" w:rsidRPr="00964B80" w:rsidRDefault="00EA29FB" w:rsidP="00964B80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>1)</w:t>
      </w:r>
      <w:r w:rsidRPr="00964B80">
        <w:rPr>
          <w:rFonts w:ascii="Arial" w:hAnsi="Arial" w:cs="Arial"/>
          <w:sz w:val="24"/>
          <w:szCs w:val="24"/>
        </w:rPr>
        <w:tab/>
        <w:t xml:space="preserve">Al-Tel, Taleb H.; </w:t>
      </w:r>
      <w:r w:rsidRPr="00964B80">
        <w:rPr>
          <w:rFonts w:ascii="Arial" w:hAnsi="Arial" w:cs="Arial"/>
          <w:b/>
          <w:bCs/>
          <w:sz w:val="24"/>
          <w:szCs w:val="24"/>
        </w:rPr>
        <w:t>Al-Qawasmeh, Raed</w:t>
      </w:r>
      <w:r w:rsidRPr="00964B80">
        <w:rPr>
          <w:rFonts w:ascii="Arial" w:hAnsi="Arial" w:cs="Arial"/>
          <w:sz w:val="24"/>
          <w:szCs w:val="24"/>
        </w:rPr>
        <w:t xml:space="preserve">; Voelter, Wolfgang.  </w:t>
      </w:r>
      <w:r w:rsidRPr="00964B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4B80">
        <w:rPr>
          <w:rFonts w:ascii="Arial" w:hAnsi="Arial" w:cs="Arial"/>
          <w:sz w:val="24"/>
          <w:szCs w:val="24"/>
        </w:rPr>
        <w:t xml:space="preserve">Diversity-oriented synthesis: Enantioselective synthesis of a pool of small molecules as drug candidates.    237th ACS National Meeting, Salt Lake City, UT, United States, March 22-26, </w:t>
      </w:r>
      <w:r w:rsidRPr="00964B80">
        <w:rPr>
          <w:rFonts w:ascii="Arial" w:hAnsi="Arial" w:cs="Arial"/>
          <w:b/>
          <w:bCs/>
          <w:sz w:val="24"/>
          <w:szCs w:val="24"/>
        </w:rPr>
        <w:t>2009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spacing w:before="100" w:beforeAutospacing="1" w:after="100" w:afterAutospacing="1"/>
        <w:ind w:left="426" w:hanging="426"/>
        <w:outlineLvl w:val="0"/>
        <w:rPr>
          <w:rFonts w:ascii="Arial" w:hAnsi="Arial" w:cs="Arial"/>
          <w:kern w:val="36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 xml:space="preserve">  2) </w:t>
      </w:r>
      <w:r w:rsidRPr="00964B80">
        <w:rPr>
          <w:rFonts w:ascii="Arial" w:hAnsi="Arial" w:cs="Arial"/>
          <w:b/>
          <w:bCs/>
          <w:sz w:val="24"/>
          <w:szCs w:val="24"/>
        </w:rPr>
        <w:t>Raed A. Al-Qawasmeh,</w:t>
      </w:r>
      <w:r w:rsidRPr="00964B80">
        <w:rPr>
          <w:rFonts w:ascii="Arial" w:hAnsi="Arial" w:cs="Arial"/>
          <w:sz w:val="24"/>
          <w:szCs w:val="24"/>
        </w:rPr>
        <w:t xml:space="preserve"> </w:t>
      </w:r>
      <w:r w:rsidRPr="00964B80">
        <w:rPr>
          <w:rFonts w:ascii="Arial" w:hAnsi="Arial" w:cs="Arial"/>
          <w:b/>
          <w:bCs/>
          <w:kern w:val="36"/>
          <w:sz w:val="24"/>
          <w:szCs w:val="24"/>
          <w:u w:val="single"/>
        </w:rPr>
        <w:t xml:space="preserve">American Association for Cancer research, </w:t>
      </w:r>
      <w:r w:rsidRPr="00964B80">
        <w:rPr>
          <w:rFonts w:ascii="Arial" w:hAnsi="Arial" w:cs="Arial"/>
          <w:kern w:val="36"/>
          <w:sz w:val="24"/>
          <w:szCs w:val="24"/>
        </w:rPr>
        <w:t xml:space="preserve">Dead Sea Jordan ,March </w:t>
      </w:r>
      <w:r w:rsidRPr="00964B80">
        <w:rPr>
          <w:rFonts w:ascii="Arial" w:hAnsi="Arial" w:cs="Arial"/>
          <w:b/>
          <w:bCs/>
          <w:kern w:val="36"/>
          <w:sz w:val="24"/>
          <w:szCs w:val="24"/>
        </w:rPr>
        <w:t xml:space="preserve">2008. 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  <w:rtl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 xml:space="preserve">2) </w:t>
      </w:r>
      <w:r w:rsidRPr="00964B80">
        <w:rPr>
          <w:rFonts w:ascii="Arial" w:hAnsi="Arial" w:cs="Arial"/>
          <w:b/>
          <w:bCs/>
          <w:sz w:val="24"/>
          <w:szCs w:val="24"/>
        </w:rPr>
        <w:t>Raed A. Al-Qawasmeh</w:t>
      </w:r>
      <w:r w:rsidRPr="00964B80">
        <w:rPr>
          <w:rFonts w:ascii="Arial" w:hAnsi="Arial" w:cs="Arial"/>
          <w:sz w:val="24"/>
          <w:szCs w:val="24"/>
        </w:rPr>
        <w:t xml:space="preserve">, </w:t>
      </w:r>
      <w:r w:rsidRPr="00964B80">
        <w:rPr>
          <w:rFonts w:ascii="Arial" w:hAnsi="Arial" w:cs="Arial"/>
          <w:b/>
          <w:bCs/>
          <w:sz w:val="24"/>
          <w:szCs w:val="24"/>
          <w:u w:val="single"/>
        </w:rPr>
        <w:t>Middle East and North Africa Cancer research Conference,</w:t>
      </w:r>
      <w:r w:rsidRPr="00964B80">
        <w:rPr>
          <w:rFonts w:ascii="Arial" w:hAnsi="Arial" w:cs="Arial"/>
          <w:sz w:val="24"/>
          <w:szCs w:val="24"/>
        </w:rPr>
        <w:t xml:space="preserve"> Amman-Jordan, September </w:t>
      </w:r>
      <w:r w:rsidRPr="00964B80">
        <w:rPr>
          <w:rFonts w:ascii="Arial" w:hAnsi="Arial" w:cs="Arial"/>
          <w:b/>
          <w:bCs/>
          <w:sz w:val="24"/>
          <w:szCs w:val="24"/>
        </w:rPr>
        <w:t>2007</w:t>
      </w:r>
      <w:r w:rsidRPr="00964B80">
        <w:rPr>
          <w:rFonts w:ascii="Arial" w:hAnsi="Arial" w:cs="Arial"/>
          <w:sz w:val="24"/>
          <w:szCs w:val="24"/>
        </w:rPr>
        <w:t xml:space="preserve">. 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  <w:rtl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>3)</w:t>
      </w:r>
      <w:r w:rsidRPr="00964B80">
        <w:rPr>
          <w:rFonts w:ascii="Arial" w:hAnsi="Arial" w:cs="Arial"/>
          <w:sz w:val="24"/>
          <w:szCs w:val="24"/>
        </w:rPr>
        <w:tab/>
      </w:r>
      <w:r w:rsidRPr="00964B80">
        <w:rPr>
          <w:rFonts w:ascii="Arial" w:hAnsi="Arial" w:cs="Arial"/>
          <w:b/>
          <w:bCs/>
          <w:sz w:val="24"/>
          <w:szCs w:val="24"/>
        </w:rPr>
        <w:t>Raed A. Al-Qawasmeh</w:t>
      </w:r>
      <w:r w:rsidRPr="00964B80">
        <w:rPr>
          <w:rFonts w:ascii="Arial" w:hAnsi="Arial" w:cs="Arial"/>
          <w:sz w:val="24"/>
          <w:szCs w:val="24"/>
        </w:rPr>
        <w:t xml:space="preserve">, </w:t>
      </w:r>
      <w:r w:rsidRPr="00964B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29</w:t>
      </w:r>
      <w:r w:rsidRPr="00964B80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Pr="00964B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National Medicinal Chemistrty Meeting</w:t>
      </w:r>
      <w:r w:rsidRPr="00964B80">
        <w:rPr>
          <w:rFonts w:ascii="Arial" w:hAnsi="Arial" w:cs="Arial"/>
          <w:sz w:val="24"/>
          <w:szCs w:val="24"/>
        </w:rPr>
        <w:t xml:space="preserve">, Madison- Wisconsin, June 26-July 01, </w:t>
      </w:r>
      <w:r w:rsidRPr="00964B80">
        <w:rPr>
          <w:rFonts w:ascii="Arial" w:hAnsi="Arial" w:cs="Arial"/>
          <w:b/>
          <w:bCs/>
          <w:sz w:val="24"/>
          <w:szCs w:val="24"/>
        </w:rPr>
        <w:t>2004</w:t>
      </w:r>
      <w:r w:rsidRPr="00964B80">
        <w:rPr>
          <w:rFonts w:ascii="Arial" w:hAnsi="Arial" w:cs="Arial"/>
          <w:sz w:val="24"/>
          <w:szCs w:val="24"/>
        </w:rPr>
        <w:t>.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>4)</w:t>
      </w:r>
      <w:r w:rsidRPr="00964B80">
        <w:rPr>
          <w:rFonts w:ascii="Arial" w:hAnsi="Arial" w:cs="Arial"/>
          <w:sz w:val="24"/>
          <w:szCs w:val="24"/>
        </w:rPr>
        <w:tab/>
        <w:t xml:space="preserve">Lisa Lock, Mario Husca, </w:t>
      </w:r>
      <w:r w:rsidRPr="00964B80">
        <w:rPr>
          <w:rFonts w:ascii="Arial" w:hAnsi="Arial" w:cs="Arial"/>
          <w:b/>
          <w:bCs/>
          <w:sz w:val="24"/>
          <w:szCs w:val="24"/>
        </w:rPr>
        <w:t>Raed A. Al-Qawasmeh</w:t>
      </w:r>
      <w:r w:rsidRPr="00964B80">
        <w:rPr>
          <w:rFonts w:ascii="Arial" w:hAnsi="Arial" w:cs="Arial"/>
          <w:sz w:val="24"/>
          <w:szCs w:val="24"/>
        </w:rPr>
        <w:t xml:space="preserve">, </w:t>
      </w:r>
      <w:r w:rsidRPr="00964B80">
        <w:rPr>
          <w:rFonts w:ascii="Arial" w:hAnsi="Arial" w:cs="Arial"/>
          <w:snapToGrid w:val="0"/>
          <w:sz w:val="24"/>
          <w:szCs w:val="24"/>
        </w:rPr>
        <w:t xml:space="preserve">Stephane Viau, Eduardo Camisa, Valery Mykalo, Yoon Lee, Aiping Young “ Molecular mechanism of growth inhibition induced by novel triaryl imidazole compounds In human cancer cell lines, </w:t>
      </w:r>
      <w:r w:rsidRPr="00964B80">
        <w:rPr>
          <w:rFonts w:ascii="Arial" w:hAnsi="Arial" w:cs="Arial"/>
          <w:b/>
          <w:bCs/>
          <w:sz w:val="24"/>
          <w:szCs w:val="24"/>
        </w:rPr>
        <w:t>IBC's 9th Annual World Congress Drug Discovery Technology®</w:t>
      </w:r>
      <w:r w:rsidRPr="00964B80">
        <w:rPr>
          <w:rFonts w:ascii="Arial" w:hAnsi="Arial" w:cs="Arial"/>
          <w:sz w:val="24"/>
          <w:szCs w:val="24"/>
        </w:rPr>
        <w:t xml:space="preserve"> 2004 to be held in Boston USA, from August 8-13, </w:t>
      </w:r>
      <w:r w:rsidRPr="00964B80">
        <w:rPr>
          <w:rFonts w:ascii="Arial" w:hAnsi="Arial" w:cs="Arial"/>
          <w:b/>
          <w:bCs/>
          <w:sz w:val="24"/>
          <w:szCs w:val="24"/>
        </w:rPr>
        <w:t>2004</w:t>
      </w:r>
      <w:r w:rsidRPr="00964B80">
        <w:rPr>
          <w:rFonts w:ascii="Arial" w:hAnsi="Arial" w:cs="Arial"/>
          <w:sz w:val="24"/>
          <w:szCs w:val="24"/>
        </w:rPr>
        <w:t xml:space="preserve"> .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ind w:left="426" w:hanging="426"/>
        <w:jc w:val="both"/>
        <w:rPr>
          <w:rFonts w:ascii="Arial" w:hAnsi="Arial" w:cs="Arial"/>
          <w:noProof w:val="0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 xml:space="preserve">5) </w:t>
      </w:r>
      <w:r w:rsidRPr="00964B80">
        <w:rPr>
          <w:rFonts w:ascii="Arial" w:hAnsi="Arial" w:cs="Arial"/>
          <w:snapToGrid w:val="0"/>
          <w:sz w:val="24"/>
          <w:szCs w:val="24"/>
        </w:rPr>
        <w:t>Yoon lee Ming-Yu Cao</w:t>
      </w:r>
      <w:r w:rsidRPr="00964B80">
        <w:rPr>
          <w:rFonts w:ascii="Arial" w:hAnsi="Arial" w:cs="Arial"/>
          <w:b/>
          <w:bCs/>
          <w:snapToGrid w:val="0"/>
          <w:sz w:val="24"/>
          <w:szCs w:val="24"/>
        </w:rPr>
        <w:t>, Raed A. Al-Qawasmeh</w:t>
      </w:r>
      <w:r w:rsidRPr="00964B80">
        <w:rPr>
          <w:rFonts w:ascii="Arial" w:hAnsi="Arial" w:cs="Arial"/>
          <w:snapToGrid w:val="0"/>
          <w:sz w:val="24"/>
          <w:szCs w:val="24"/>
        </w:rPr>
        <w:t>, Ning-Ping Feng, Stephane Viau, Keyong Xiong,  Aiping H. Young and Jim A. Wright ” Promising pre-clinical indication for NC-381 In</w:t>
      </w:r>
    </w:p>
    <w:p w:rsidR="004931FD" w:rsidRPr="00D347B5" w:rsidRDefault="004931FD">
      <w:pPr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6)</w:t>
      </w:r>
      <w:r w:rsidR="004931FD" w:rsidRPr="00D347B5">
        <w:rPr>
          <w:rFonts w:ascii="Arial" w:hAnsi="Arial" w:cs="Arial"/>
          <w:noProof w:val="0"/>
          <w:sz w:val="24"/>
        </w:rPr>
        <w:t xml:space="preserve">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i/>
          <w:noProof w:val="0"/>
          <w:sz w:val="24"/>
        </w:rPr>
        <w:t>The 19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1998</w:t>
      </w:r>
      <w:r w:rsidR="004931FD" w:rsidRPr="00D347B5">
        <w:rPr>
          <w:rFonts w:ascii="Arial" w:hAnsi="Arial" w:cs="Arial"/>
          <w:noProof w:val="0"/>
          <w:sz w:val="24"/>
        </w:rPr>
        <w:t xml:space="preserve">, San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Diago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USA.</w:t>
      </w:r>
      <w:proofErr w:type="gramEnd"/>
    </w:p>
    <w:p w:rsidR="00964B80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7)</w:t>
      </w:r>
      <w:r w:rsidR="004931FD" w:rsidRPr="00D347B5">
        <w:rPr>
          <w:rFonts w:ascii="Arial" w:hAnsi="Arial" w:cs="Arial"/>
          <w:noProof w:val="0"/>
          <w:sz w:val="24"/>
        </w:rPr>
        <w:t xml:space="preserve">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i/>
          <w:noProof w:val="0"/>
          <w:sz w:val="24"/>
        </w:rPr>
        <w:t>The 19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1998</w:t>
      </w:r>
      <w:r w:rsidR="004931FD" w:rsidRPr="00D347B5">
        <w:rPr>
          <w:rFonts w:ascii="Arial" w:hAnsi="Arial" w:cs="Arial"/>
          <w:noProof w:val="0"/>
          <w:sz w:val="24"/>
        </w:rPr>
        <w:t xml:space="preserve">, San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Diago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USA.</w:t>
      </w:r>
      <w:proofErr w:type="gramEnd"/>
    </w:p>
    <w:p w:rsidR="00964B80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8</w:t>
      </w:r>
      <w:r>
        <w:rPr>
          <w:rFonts w:ascii="Arial" w:hAnsi="Arial" w:cs="Arial"/>
          <w:b/>
          <w:noProof w:val="0"/>
          <w:sz w:val="24"/>
        </w:rPr>
        <w:t>)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Y. Al-Abed,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European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1997</w:t>
      </w:r>
      <w:r w:rsidR="004931FD" w:rsidRPr="00D347B5">
        <w:rPr>
          <w:rFonts w:ascii="Arial" w:hAnsi="Arial" w:cs="Arial"/>
          <w:noProof w:val="0"/>
          <w:sz w:val="24"/>
        </w:rPr>
        <w:t>, A170, Utrecht, Netherlands.</w:t>
      </w:r>
    </w:p>
    <w:p w:rsidR="00964B80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9)</w:t>
      </w:r>
      <w:r w:rsidR="004931FD" w:rsidRPr="00D347B5">
        <w:rPr>
          <w:rFonts w:ascii="Arial" w:hAnsi="Arial" w:cs="Arial"/>
          <w:noProof w:val="0"/>
          <w:sz w:val="24"/>
        </w:rPr>
        <w:t xml:space="preserve">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Y. Al-Abed,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European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1997</w:t>
      </w:r>
      <w:r w:rsidR="004931FD" w:rsidRPr="00D347B5">
        <w:rPr>
          <w:rFonts w:ascii="Arial" w:hAnsi="Arial" w:cs="Arial"/>
          <w:noProof w:val="0"/>
          <w:sz w:val="24"/>
        </w:rPr>
        <w:t>, A171, Utrecht, Netherlands.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bCs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 w:rsidRPr="00964B80">
        <w:rPr>
          <w:rFonts w:ascii="Arial" w:hAnsi="Arial" w:cs="Arial"/>
          <w:bCs/>
          <w:noProof w:val="0"/>
          <w:sz w:val="24"/>
        </w:rPr>
        <w:t>10)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18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1996</w:t>
      </w:r>
      <w:r w:rsidR="004931FD" w:rsidRPr="00D347B5">
        <w:rPr>
          <w:rFonts w:ascii="Arial" w:hAnsi="Arial" w:cs="Arial"/>
          <w:noProof w:val="0"/>
          <w:sz w:val="24"/>
        </w:rPr>
        <w:t xml:space="preserve">, BO031,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Milano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Italy.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11)</w:t>
      </w:r>
      <w:r w:rsidR="004931FD" w:rsidRPr="00D347B5">
        <w:rPr>
          <w:rFonts w:ascii="Arial" w:hAnsi="Arial" w:cs="Arial"/>
          <w:noProof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K.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Pervez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18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1996</w:t>
      </w:r>
      <w:r w:rsidR="004931FD" w:rsidRPr="00D347B5">
        <w:rPr>
          <w:rFonts w:ascii="Arial" w:hAnsi="Arial" w:cs="Arial"/>
          <w:noProof w:val="0"/>
          <w:sz w:val="24"/>
        </w:rPr>
        <w:t xml:space="preserve">, BO054,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Milano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Italy.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 xml:space="preserve">12) </w:t>
      </w:r>
      <w:r w:rsidR="004931FD" w:rsidRPr="00D347B5">
        <w:rPr>
          <w:rFonts w:ascii="Arial" w:hAnsi="Arial" w:cs="Arial"/>
          <w:noProof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International Symposium on “Selectivity in Basic and Applied Organic Chemistry</w:t>
      </w:r>
      <w:r w:rsidR="004931FD" w:rsidRPr="00D347B5">
        <w:rPr>
          <w:rFonts w:ascii="Arial" w:hAnsi="Arial" w:cs="Arial"/>
          <w:noProof w:val="0"/>
          <w:sz w:val="24"/>
        </w:rPr>
        <w:t xml:space="preserve">“, </w:t>
      </w:r>
      <w:r w:rsidR="004931FD" w:rsidRPr="00D347B5">
        <w:rPr>
          <w:rFonts w:ascii="Arial" w:hAnsi="Arial" w:cs="Arial"/>
          <w:b/>
          <w:noProof w:val="0"/>
          <w:sz w:val="24"/>
        </w:rPr>
        <w:t>1995</w:t>
      </w:r>
      <w:r w:rsidR="004931FD" w:rsidRPr="00D347B5">
        <w:rPr>
          <w:rFonts w:ascii="Arial" w:hAnsi="Arial" w:cs="Arial"/>
          <w:noProof w:val="0"/>
          <w:sz w:val="24"/>
        </w:rPr>
        <w:t>, 20, Jerusalem, Israel.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13)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First </w:t>
      </w:r>
      <w:proofErr w:type="spellStart"/>
      <w:r w:rsidR="004931FD" w:rsidRPr="00D347B5">
        <w:rPr>
          <w:rFonts w:ascii="Arial" w:hAnsi="Arial" w:cs="Arial"/>
          <w:i/>
          <w:noProof w:val="0"/>
          <w:sz w:val="24"/>
        </w:rPr>
        <w:t>EuroConference</w:t>
      </w:r>
      <w:proofErr w:type="spellEnd"/>
      <w:r w:rsidR="004931FD" w:rsidRPr="00D347B5">
        <w:rPr>
          <w:rFonts w:ascii="Arial" w:hAnsi="Arial" w:cs="Arial"/>
          <w:i/>
          <w:noProof w:val="0"/>
          <w:sz w:val="24"/>
        </w:rPr>
        <w:t xml:space="preserve"> on Carbohydrate Mimics (ECCM1),</w:t>
      </w:r>
      <w:r w:rsidR="004931FD" w:rsidRPr="00D347B5">
        <w:rPr>
          <w:rFonts w:ascii="Arial" w:hAnsi="Arial" w:cs="Arial"/>
          <w:noProof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z w:val="24"/>
        </w:rPr>
        <w:t>1995</w:t>
      </w:r>
      <w:r w:rsidR="004931FD" w:rsidRPr="00D347B5">
        <w:rPr>
          <w:rFonts w:ascii="Arial" w:hAnsi="Arial" w:cs="Arial"/>
          <w:noProof w:val="0"/>
          <w:sz w:val="24"/>
        </w:rPr>
        <w:t>, Strasbourg, France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14)</w:t>
      </w:r>
      <w:r w:rsidR="004931FD" w:rsidRPr="00D347B5">
        <w:rPr>
          <w:rFonts w:ascii="Arial" w:hAnsi="Arial" w:cs="Arial"/>
          <w:noProof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First </w:t>
      </w:r>
      <w:proofErr w:type="spellStart"/>
      <w:r w:rsidR="004931FD" w:rsidRPr="00D347B5">
        <w:rPr>
          <w:rFonts w:ascii="Arial" w:hAnsi="Arial" w:cs="Arial"/>
          <w:i/>
          <w:noProof w:val="0"/>
          <w:sz w:val="24"/>
        </w:rPr>
        <w:t>EuroConference</w:t>
      </w:r>
      <w:proofErr w:type="spellEnd"/>
      <w:r w:rsidR="004931FD" w:rsidRPr="00D347B5">
        <w:rPr>
          <w:rFonts w:ascii="Arial" w:hAnsi="Arial" w:cs="Arial"/>
          <w:i/>
          <w:noProof w:val="0"/>
          <w:sz w:val="24"/>
        </w:rPr>
        <w:t xml:space="preserve"> on Carbohydrate Mimics (ECCM1),</w:t>
      </w:r>
      <w:r w:rsidR="004931FD" w:rsidRPr="00D347B5">
        <w:rPr>
          <w:rFonts w:ascii="Arial" w:hAnsi="Arial" w:cs="Arial"/>
          <w:noProof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z w:val="24"/>
        </w:rPr>
        <w:t>1995</w:t>
      </w:r>
      <w:r w:rsidR="004931FD" w:rsidRPr="00D347B5">
        <w:rPr>
          <w:rFonts w:ascii="Arial" w:hAnsi="Arial" w:cs="Arial"/>
          <w:noProof w:val="0"/>
          <w:sz w:val="24"/>
        </w:rPr>
        <w:t>, Strasbourg, France.</w:t>
      </w:r>
    </w:p>
    <w:p w:rsidR="003C4CEA" w:rsidRDefault="003C4CEA" w:rsidP="003C4CEA">
      <w:pPr>
        <w:ind w:right="50"/>
        <w:jc w:val="both"/>
        <w:rPr>
          <w:rFonts w:ascii="Arial" w:hAnsi="Arial" w:cs="Arial"/>
          <w:b/>
          <w:noProof w:val="0"/>
          <w:snapToGrid w:val="0"/>
          <w:sz w:val="24"/>
        </w:rPr>
      </w:pPr>
    </w:p>
    <w:p w:rsidR="003C4CEA" w:rsidRPr="00D347B5" w:rsidRDefault="003C4CEA" w:rsidP="003C4CEA">
      <w:pPr>
        <w:ind w:right="50"/>
        <w:jc w:val="both"/>
        <w:rPr>
          <w:rFonts w:ascii="Arial" w:hAnsi="Arial" w:cs="Arial"/>
          <w:b/>
          <w:noProof w:val="0"/>
          <w:snapToGrid w:val="0"/>
          <w:sz w:val="24"/>
        </w:rPr>
      </w:pPr>
      <w:r w:rsidRPr="00D347B5">
        <w:rPr>
          <w:rFonts w:ascii="Arial" w:hAnsi="Arial" w:cs="Arial"/>
          <w:b/>
          <w:noProof w:val="0"/>
          <w:snapToGrid w:val="0"/>
          <w:sz w:val="24"/>
        </w:rPr>
        <w:t>Professional Awards and fellowship</w:t>
      </w:r>
    </w:p>
    <w:p w:rsidR="003C4CEA" w:rsidRPr="00D347B5" w:rsidRDefault="003C4CEA" w:rsidP="003C4CEA">
      <w:pPr>
        <w:ind w:right="50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</w:p>
    <w:p w:rsidR="003C4CEA" w:rsidRPr="00D347B5" w:rsidRDefault="003C4CEA" w:rsidP="003C4CEA">
      <w:pPr>
        <w:pStyle w:val="BlockText"/>
        <w:ind w:left="284" w:right="-7" w:hanging="284"/>
        <w:rPr>
          <w:rFonts w:ascii="Arial" w:hAnsi="Arial" w:cs="Arial"/>
          <w:snapToGrid w:val="0"/>
          <w:sz w:val="24"/>
        </w:rPr>
      </w:pPr>
      <w:r w:rsidRPr="00D347B5">
        <w:rPr>
          <w:rFonts w:ascii="Arial" w:hAnsi="Arial" w:cs="Arial"/>
          <w:snapToGrid w:val="0"/>
          <w:sz w:val="24"/>
        </w:rPr>
        <w:lastRenderedPageBreak/>
        <w:t xml:space="preserve">1. Grant from </w:t>
      </w:r>
      <w:proofErr w:type="spellStart"/>
      <w:r w:rsidRPr="00D347B5">
        <w:rPr>
          <w:rFonts w:ascii="Arial" w:hAnsi="Arial" w:cs="Arial"/>
          <w:snapToGrid w:val="0"/>
          <w:sz w:val="24"/>
        </w:rPr>
        <w:t>from</w:t>
      </w:r>
      <w:proofErr w:type="spellEnd"/>
      <w:r w:rsidRPr="00D347B5">
        <w:rPr>
          <w:rFonts w:ascii="Arial" w:hAnsi="Arial" w:cs="Arial"/>
          <w:snapToGrid w:val="0"/>
          <w:sz w:val="24"/>
        </w:rPr>
        <w:t xml:space="preserve"> NIH (National Institute of </w:t>
      </w:r>
      <w:r w:rsidR="007518CF" w:rsidRPr="00D347B5">
        <w:rPr>
          <w:rFonts w:ascii="Arial" w:hAnsi="Arial" w:cs="Arial"/>
          <w:snapToGrid w:val="0"/>
          <w:sz w:val="24"/>
        </w:rPr>
        <w:t>Health</w:t>
      </w:r>
      <w:r w:rsidRPr="00D347B5">
        <w:rPr>
          <w:rFonts w:ascii="Arial" w:hAnsi="Arial" w:cs="Arial"/>
          <w:snapToGrid w:val="0"/>
          <w:sz w:val="24"/>
        </w:rPr>
        <w:t>) for my research at State University of New York at Stony Brook</w:t>
      </w:r>
      <w:r w:rsidRPr="00D347B5">
        <w:rPr>
          <w:rFonts w:ascii="Arial" w:hAnsi="Arial" w:cs="Arial"/>
          <w:sz w:val="24"/>
        </w:rPr>
        <w:t xml:space="preserve">. </w:t>
      </w:r>
    </w:p>
    <w:p w:rsidR="003C4CEA" w:rsidRPr="00D347B5" w:rsidRDefault="003C4CEA" w:rsidP="003C4CEA">
      <w:pPr>
        <w:widowControl w:val="0"/>
        <w:ind w:left="284" w:right="-7" w:hanging="284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>2. Scholarship from DAAD (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Deutscher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Akademischer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Austausch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Dienst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, Germany) for Ph. D in organic chemistry at the university of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Tübingen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>,</w:t>
      </w:r>
    </w:p>
    <w:p w:rsidR="003C4CEA" w:rsidRPr="00D347B5" w:rsidRDefault="003C4CEA" w:rsidP="003C4CEA">
      <w:pPr>
        <w:widowControl w:val="0"/>
        <w:ind w:left="284" w:right="-7" w:hanging="284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 xml:space="preserve">3. Grant from DFG (Deutsche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Forschung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Gemeinshaft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) to attend the Polish-German workshop in Stare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Jablonki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>-Poland.</w:t>
      </w:r>
    </w:p>
    <w:p w:rsidR="003C4CEA" w:rsidRPr="00D347B5" w:rsidRDefault="003C4CEA" w:rsidP="003C4CEA">
      <w:pPr>
        <w:widowControl w:val="0"/>
        <w:ind w:left="284" w:right="-7" w:hanging="284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 xml:space="preserve">4. Grant from DFG (Deutsch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Forschung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Gemeinshaft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) to attend the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XVIII</w:t>
      </w:r>
      <w:r w:rsidRPr="00D347B5">
        <w:rPr>
          <w:rFonts w:ascii="Arial" w:hAnsi="Arial" w:cs="Arial"/>
          <w:noProof w:val="0"/>
          <w:snapToGrid w:val="0"/>
          <w:sz w:val="24"/>
          <w:vertAlign w:val="superscript"/>
        </w:rPr>
        <w:t>th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International Carbohydrate Symposium,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Milano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>-Italy.</w:t>
      </w:r>
    </w:p>
    <w:p w:rsidR="003C4CEA" w:rsidRPr="00D347B5" w:rsidRDefault="003C4CEA" w:rsidP="001E386C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 w:rsidRPr="00D347B5">
        <w:rPr>
          <w:rFonts w:ascii="Arial" w:hAnsi="Arial" w:cs="Arial"/>
          <w:noProof w:val="0"/>
          <w:snapToGrid w:val="0"/>
          <w:sz w:val="24"/>
        </w:rPr>
        <w:t>5. Scholarship for the young researchers</w:t>
      </w:r>
      <w:r w:rsidR="001E386C">
        <w:rPr>
          <w:rFonts w:ascii="Arial" w:hAnsi="Arial" w:cs="Arial"/>
          <w:noProof w:val="0"/>
          <w:snapToGrid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1E386C" w:rsidRPr="00D347B5">
        <w:rPr>
          <w:rFonts w:ascii="Arial" w:hAnsi="Arial" w:cs="Arial"/>
          <w:noProof w:val="0"/>
          <w:snapToGrid w:val="0"/>
          <w:sz w:val="24"/>
        </w:rPr>
        <w:t>The</w:t>
      </w:r>
      <w:r w:rsidRPr="00D347B5">
        <w:rPr>
          <w:rFonts w:ascii="Arial" w:hAnsi="Arial" w:cs="Arial"/>
          <w:noProof w:val="0"/>
          <w:snapToGrid w:val="0"/>
          <w:sz w:val="24"/>
        </w:rPr>
        <w:t xml:space="preserve"> Commission of the European Communities.</w:t>
      </w:r>
      <w:proofErr w:type="gramEnd"/>
    </w:p>
    <w:p w:rsidR="003C4CEA" w:rsidRPr="00D347B5" w:rsidRDefault="003C4CEA" w:rsidP="003C4CEA">
      <w:pPr>
        <w:pStyle w:val="BlockText"/>
        <w:ind w:left="284" w:right="-7" w:hanging="284"/>
        <w:rPr>
          <w:rFonts w:ascii="Arial" w:hAnsi="Arial" w:cs="Arial"/>
          <w:snapToGrid w:val="0"/>
          <w:sz w:val="24"/>
        </w:rPr>
      </w:pPr>
      <w:r w:rsidRPr="00D347B5">
        <w:rPr>
          <w:rFonts w:ascii="Arial" w:hAnsi="Arial" w:cs="Arial"/>
          <w:snapToGrid w:val="0"/>
          <w:sz w:val="24"/>
        </w:rPr>
        <w:t xml:space="preserve">6. Grant from ISESCO, </w:t>
      </w:r>
      <w:smartTag w:uri="urn:schemas-microsoft-com:office:smarttags" w:element="country-region">
        <w:r w:rsidRPr="00D347B5">
          <w:rPr>
            <w:rFonts w:ascii="Arial" w:hAnsi="Arial" w:cs="Arial"/>
            <w:snapToGrid w:val="0"/>
            <w:sz w:val="24"/>
          </w:rPr>
          <w:t>Pakistan</w:t>
        </w:r>
      </w:smartTag>
      <w:r w:rsidRPr="00D347B5">
        <w:rPr>
          <w:rFonts w:ascii="Arial" w:hAnsi="Arial" w:cs="Arial"/>
          <w:snapToGrid w:val="0"/>
          <w:sz w:val="24"/>
        </w:rPr>
        <w:t xml:space="preserve">, for research </w:t>
      </w:r>
      <w:r w:rsidRPr="00D347B5">
        <w:rPr>
          <w:rFonts w:ascii="Arial" w:hAnsi="Arial" w:cs="Arial"/>
          <w:sz w:val="24"/>
        </w:rPr>
        <w:t>works</w:t>
      </w:r>
      <w:r w:rsidRPr="00D347B5">
        <w:rPr>
          <w:rFonts w:ascii="Arial" w:hAnsi="Arial" w:cs="Arial"/>
          <w:snapToGrid w:val="0"/>
          <w:sz w:val="24"/>
        </w:rPr>
        <w:t xml:space="preserve"> at the H. E. J. Research Institute of Chemistry at </w:t>
      </w:r>
      <w:smartTag w:uri="urn:schemas-microsoft-com:office:smarttags" w:element="place">
        <w:smartTag w:uri="urn:schemas-microsoft-com:office:smarttags" w:element="City">
          <w:r w:rsidRPr="00D347B5">
            <w:rPr>
              <w:rFonts w:ascii="Arial" w:hAnsi="Arial" w:cs="Arial"/>
              <w:snapToGrid w:val="0"/>
              <w:sz w:val="24"/>
            </w:rPr>
            <w:t>Karachi</w:t>
          </w:r>
        </w:smartTag>
        <w:r w:rsidRPr="00D347B5">
          <w:rPr>
            <w:rFonts w:ascii="Arial" w:hAnsi="Arial" w:cs="Arial"/>
            <w:snapToGrid w:val="0"/>
            <w:sz w:val="24"/>
          </w:rPr>
          <w:t xml:space="preserve">, </w:t>
        </w:r>
        <w:smartTag w:uri="urn:schemas-microsoft-com:office:smarttags" w:element="country-region">
          <w:r w:rsidRPr="00D347B5">
            <w:rPr>
              <w:rFonts w:ascii="Arial" w:hAnsi="Arial" w:cs="Arial"/>
              <w:snapToGrid w:val="0"/>
              <w:sz w:val="24"/>
            </w:rPr>
            <w:t>Pakistan</w:t>
          </w:r>
        </w:smartTag>
      </w:smartTag>
      <w:r w:rsidRPr="00D347B5">
        <w:rPr>
          <w:rFonts w:ascii="Arial" w:hAnsi="Arial" w:cs="Arial"/>
          <w:snapToGrid w:val="0"/>
          <w:sz w:val="24"/>
        </w:rPr>
        <w:t>.</w:t>
      </w:r>
    </w:p>
    <w:p w:rsidR="003C4CEA" w:rsidRPr="00D347B5" w:rsidRDefault="003C4CEA" w:rsidP="001E386C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 w:rsidRPr="00D347B5">
        <w:rPr>
          <w:rFonts w:ascii="Arial" w:hAnsi="Arial" w:cs="Arial"/>
          <w:noProof w:val="0"/>
          <w:snapToGrid w:val="0"/>
          <w:sz w:val="24"/>
        </w:rPr>
        <w:t>7. Scholarship from the University of Jordan</w:t>
      </w:r>
      <w:r w:rsidR="001E386C">
        <w:rPr>
          <w:rFonts w:ascii="Arial" w:hAnsi="Arial" w:cs="Arial"/>
          <w:noProof w:val="0"/>
          <w:snapToGrid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1E386C" w:rsidRPr="00D347B5">
        <w:rPr>
          <w:rFonts w:ascii="Arial" w:hAnsi="Arial" w:cs="Arial"/>
          <w:noProof w:val="0"/>
          <w:snapToGrid w:val="0"/>
          <w:sz w:val="24"/>
        </w:rPr>
        <w:t>Studying</w:t>
      </w:r>
      <w:r w:rsidRPr="00D347B5">
        <w:rPr>
          <w:rFonts w:ascii="Arial" w:hAnsi="Arial" w:cs="Arial"/>
          <w:noProof w:val="0"/>
          <w:snapToGrid w:val="0"/>
          <w:sz w:val="24"/>
        </w:rPr>
        <w:t xml:space="preserve"> for the M.Sc.</w:t>
      </w:r>
      <w:proofErr w:type="gramEnd"/>
    </w:p>
    <w:p w:rsidR="003C4CEA" w:rsidRPr="00D347B5" w:rsidRDefault="003C4CEA" w:rsidP="001E386C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 w:rsidRPr="00D347B5">
        <w:rPr>
          <w:rFonts w:ascii="Arial" w:hAnsi="Arial" w:cs="Arial"/>
          <w:noProof w:val="0"/>
          <w:snapToGrid w:val="0"/>
          <w:sz w:val="24"/>
        </w:rPr>
        <w:t>8. Scholarship from the UNRWA in Jordan</w:t>
      </w:r>
      <w:r w:rsidR="001E386C">
        <w:rPr>
          <w:rFonts w:ascii="Arial" w:hAnsi="Arial" w:cs="Arial"/>
          <w:noProof w:val="0"/>
          <w:snapToGrid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1E386C" w:rsidRPr="00D347B5">
        <w:rPr>
          <w:rFonts w:ascii="Arial" w:hAnsi="Arial" w:cs="Arial"/>
          <w:noProof w:val="0"/>
          <w:snapToGrid w:val="0"/>
          <w:sz w:val="24"/>
        </w:rPr>
        <w:t>Studying</w:t>
      </w:r>
      <w:r w:rsidRPr="00D347B5">
        <w:rPr>
          <w:rFonts w:ascii="Arial" w:hAnsi="Arial" w:cs="Arial"/>
          <w:noProof w:val="0"/>
          <w:snapToGrid w:val="0"/>
          <w:sz w:val="24"/>
        </w:rPr>
        <w:t xml:space="preserve"> for the B.Sc.</w:t>
      </w:r>
      <w:proofErr w:type="gramEnd"/>
    </w:p>
    <w:p w:rsidR="003C4CEA" w:rsidRPr="00D347B5" w:rsidRDefault="003C4CEA" w:rsidP="003C4CEA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sectPr w:rsidR="004931FD" w:rsidRPr="00D347B5" w:rsidSect="00AD34E5">
      <w:pgSz w:w="12242" w:h="15842" w:code="1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07A"/>
    <w:multiLevelType w:val="singleLevel"/>
    <w:tmpl w:val="D1E6186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6650A7F"/>
    <w:multiLevelType w:val="hybridMultilevel"/>
    <w:tmpl w:val="9FC0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87F28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FF610C7"/>
    <w:multiLevelType w:val="multilevel"/>
    <w:tmpl w:val="AFB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C57AC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45F309E"/>
    <w:multiLevelType w:val="singleLevel"/>
    <w:tmpl w:val="54B8AC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B64B0C"/>
    <w:multiLevelType w:val="singleLevel"/>
    <w:tmpl w:val="BA3892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4697C65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61A7811"/>
    <w:multiLevelType w:val="singleLevel"/>
    <w:tmpl w:val="F40CF70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3F7FD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>
    <w:nsid w:val="2D512AE8"/>
    <w:multiLevelType w:val="singleLevel"/>
    <w:tmpl w:val="E7AC46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151FE4"/>
    <w:multiLevelType w:val="singleLevel"/>
    <w:tmpl w:val="4CE2D9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AD7A26"/>
    <w:multiLevelType w:val="singleLevel"/>
    <w:tmpl w:val="B4F21E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D7637A"/>
    <w:multiLevelType w:val="singleLevel"/>
    <w:tmpl w:val="BD005F18"/>
    <w:lvl w:ilvl="0">
      <w:start w:val="18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5720D8D"/>
    <w:multiLevelType w:val="singleLevel"/>
    <w:tmpl w:val="0D04C664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43857D69"/>
    <w:multiLevelType w:val="singleLevel"/>
    <w:tmpl w:val="F9FCE990"/>
    <w:lvl w:ilvl="0">
      <w:start w:val="8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6">
    <w:nsid w:val="4853605F"/>
    <w:multiLevelType w:val="singleLevel"/>
    <w:tmpl w:val="D2824D48"/>
    <w:lvl w:ilvl="0">
      <w:start w:val="6"/>
      <w:numFmt w:val="decimal"/>
      <w:lvlText w:val="%1-"/>
      <w:legacy w:legacy="1" w:legacySpace="0" w:legacyIndent="675"/>
      <w:lvlJc w:val="left"/>
      <w:pPr>
        <w:ind w:left="675" w:hanging="675"/>
      </w:pPr>
    </w:lvl>
  </w:abstractNum>
  <w:abstractNum w:abstractNumId="17">
    <w:nsid w:val="48E53B3F"/>
    <w:multiLevelType w:val="singleLevel"/>
    <w:tmpl w:val="22F8E33E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>
    <w:nsid w:val="4D75426C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5155761C"/>
    <w:multiLevelType w:val="singleLevel"/>
    <w:tmpl w:val="E7AC46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DF7B16"/>
    <w:multiLevelType w:val="singleLevel"/>
    <w:tmpl w:val="AC5A867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ABE6941"/>
    <w:multiLevelType w:val="singleLevel"/>
    <w:tmpl w:val="49E66506"/>
    <w:lvl w:ilvl="0">
      <w:start w:val="17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DD20DF3"/>
    <w:multiLevelType w:val="singleLevel"/>
    <w:tmpl w:val="B73E5DC6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33490A"/>
    <w:multiLevelType w:val="singleLevel"/>
    <w:tmpl w:val="961AE23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38F1EAF"/>
    <w:multiLevelType w:val="singleLevel"/>
    <w:tmpl w:val="921E2D7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3CC65B8"/>
    <w:multiLevelType w:val="singleLevel"/>
    <w:tmpl w:val="3AE4B972"/>
    <w:lvl w:ilvl="0">
      <w:start w:val="12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6DD26668"/>
    <w:multiLevelType w:val="singleLevel"/>
    <w:tmpl w:val="D34C851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EFA3C4F"/>
    <w:multiLevelType w:val="hybridMultilevel"/>
    <w:tmpl w:val="85244200"/>
    <w:lvl w:ilvl="0" w:tplc="E988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B72E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9">
    <w:nsid w:val="74245FEC"/>
    <w:multiLevelType w:val="singleLevel"/>
    <w:tmpl w:val="41E697CA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0">
    <w:nsid w:val="746526B9"/>
    <w:multiLevelType w:val="singleLevel"/>
    <w:tmpl w:val="8D1E1E3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1">
    <w:nsid w:val="75273AB9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CF7730E"/>
    <w:multiLevelType w:val="singleLevel"/>
    <w:tmpl w:val="D3EC7F8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50671"/>
    <w:multiLevelType w:val="singleLevel"/>
    <w:tmpl w:val="90163C1A"/>
    <w:lvl w:ilvl="0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4">
    <w:nsid w:val="7E66507A"/>
    <w:multiLevelType w:val="hybridMultilevel"/>
    <w:tmpl w:val="AFB2E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5"/>
  </w:num>
  <w:num w:numId="4">
    <w:abstractNumId w:val="30"/>
  </w:num>
  <w:num w:numId="5">
    <w:abstractNumId w:val="29"/>
  </w:num>
  <w:num w:numId="6">
    <w:abstractNumId w:val="29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7">
    <w:abstractNumId w:val="16"/>
  </w:num>
  <w:num w:numId="8">
    <w:abstractNumId w:val="24"/>
  </w:num>
  <w:num w:numId="9">
    <w:abstractNumId w:val="23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28"/>
  </w:num>
  <w:num w:numId="15">
    <w:abstractNumId w:val="25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31"/>
  </w:num>
  <w:num w:numId="21">
    <w:abstractNumId w:val="5"/>
  </w:num>
  <w:num w:numId="22">
    <w:abstractNumId w:val="32"/>
  </w:num>
  <w:num w:numId="23">
    <w:abstractNumId w:val="9"/>
  </w:num>
  <w:num w:numId="24">
    <w:abstractNumId w:val="33"/>
  </w:num>
  <w:num w:numId="25">
    <w:abstractNumId w:val="19"/>
  </w:num>
  <w:num w:numId="26">
    <w:abstractNumId w:val="10"/>
  </w:num>
  <w:num w:numId="27">
    <w:abstractNumId w:val="14"/>
  </w:num>
  <w:num w:numId="28">
    <w:abstractNumId w:val="8"/>
  </w:num>
  <w:num w:numId="29">
    <w:abstractNumId w:val="22"/>
  </w:num>
  <w:num w:numId="30">
    <w:abstractNumId w:val="21"/>
  </w:num>
  <w:num w:numId="31">
    <w:abstractNumId w:val="20"/>
  </w:num>
  <w:num w:numId="32">
    <w:abstractNumId w:val="0"/>
  </w:num>
  <w:num w:numId="33">
    <w:abstractNumId w:val="26"/>
  </w:num>
  <w:num w:numId="34">
    <w:abstractNumId w:val="34"/>
  </w:num>
  <w:num w:numId="35">
    <w:abstractNumId w:val="27"/>
  </w:num>
  <w:num w:numId="36">
    <w:abstractNumId w:val="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C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31FD"/>
    <w:rsid w:val="000050F8"/>
    <w:rsid w:val="00036979"/>
    <w:rsid w:val="000519D0"/>
    <w:rsid w:val="00066545"/>
    <w:rsid w:val="00090AAC"/>
    <w:rsid w:val="000A3BF4"/>
    <w:rsid w:val="000B63AD"/>
    <w:rsid w:val="001201DF"/>
    <w:rsid w:val="001506DB"/>
    <w:rsid w:val="001E386C"/>
    <w:rsid w:val="00211535"/>
    <w:rsid w:val="002638F4"/>
    <w:rsid w:val="002E0DC9"/>
    <w:rsid w:val="003137FA"/>
    <w:rsid w:val="00314975"/>
    <w:rsid w:val="00332EDA"/>
    <w:rsid w:val="00366F1A"/>
    <w:rsid w:val="003B72BE"/>
    <w:rsid w:val="003C4CEA"/>
    <w:rsid w:val="00440992"/>
    <w:rsid w:val="004931FD"/>
    <w:rsid w:val="004D758E"/>
    <w:rsid w:val="004E2C9B"/>
    <w:rsid w:val="00550204"/>
    <w:rsid w:val="005840F0"/>
    <w:rsid w:val="005C6817"/>
    <w:rsid w:val="005E3CB8"/>
    <w:rsid w:val="005E74AE"/>
    <w:rsid w:val="006135A0"/>
    <w:rsid w:val="00617E03"/>
    <w:rsid w:val="006476C0"/>
    <w:rsid w:val="00687F2B"/>
    <w:rsid w:val="006D2B5E"/>
    <w:rsid w:val="006D3EC3"/>
    <w:rsid w:val="00704D83"/>
    <w:rsid w:val="007138A0"/>
    <w:rsid w:val="007155E7"/>
    <w:rsid w:val="007439DD"/>
    <w:rsid w:val="007518CF"/>
    <w:rsid w:val="00794C16"/>
    <w:rsid w:val="007B291A"/>
    <w:rsid w:val="007B2C37"/>
    <w:rsid w:val="007D4CAD"/>
    <w:rsid w:val="0080654D"/>
    <w:rsid w:val="00840AFD"/>
    <w:rsid w:val="00871A26"/>
    <w:rsid w:val="00893308"/>
    <w:rsid w:val="008A0E0E"/>
    <w:rsid w:val="008A17EA"/>
    <w:rsid w:val="008C51FB"/>
    <w:rsid w:val="008D3997"/>
    <w:rsid w:val="00907605"/>
    <w:rsid w:val="00913473"/>
    <w:rsid w:val="00933998"/>
    <w:rsid w:val="00964B80"/>
    <w:rsid w:val="0098108E"/>
    <w:rsid w:val="009A5961"/>
    <w:rsid w:val="009D7E8A"/>
    <w:rsid w:val="00A1385F"/>
    <w:rsid w:val="00A13F56"/>
    <w:rsid w:val="00A16122"/>
    <w:rsid w:val="00A35D39"/>
    <w:rsid w:val="00A37FF3"/>
    <w:rsid w:val="00A564A4"/>
    <w:rsid w:val="00A809E9"/>
    <w:rsid w:val="00AC0EF9"/>
    <w:rsid w:val="00AD34E5"/>
    <w:rsid w:val="00AF2799"/>
    <w:rsid w:val="00B2179F"/>
    <w:rsid w:val="00B3317C"/>
    <w:rsid w:val="00B8081D"/>
    <w:rsid w:val="00BA3982"/>
    <w:rsid w:val="00BC134D"/>
    <w:rsid w:val="00C006C2"/>
    <w:rsid w:val="00C21213"/>
    <w:rsid w:val="00C34810"/>
    <w:rsid w:val="00C34C71"/>
    <w:rsid w:val="00C516CB"/>
    <w:rsid w:val="00C6642F"/>
    <w:rsid w:val="00CD5CF0"/>
    <w:rsid w:val="00CF2ACE"/>
    <w:rsid w:val="00D347B5"/>
    <w:rsid w:val="00D405E3"/>
    <w:rsid w:val="00D71037"/>
    <w:rsid w:val="00D95126"/>
    <w:rsid w:val="00DA124E"/>
    <w:rsid w:val="00E73795"/>
    <w:rsid w:val="00EA29FB"/>
    <w:rsid w:val="00F5667E"/>
    <w:rsid w:val="00F96DA1"/>
    <w:rsid w:val="00FA449E"/>
    <w:rsid w:val="00FC1F76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E5"/>
    <w:rPr>
      <w:rFonts w:cs="Tahoma"/>
      <w:noProof/>
      <w:lang w:val="en-CA"/>
    </w:rPr>
  </w:style>
  <w:style w:type="paragraph" w:styleId="Heading1">
    <w:name w:val="heading 1"/>
    <w:basedOn w:val="Normal"/>
    <w:next w:val="Normal"/>
    <w:qFormat/>
    <w:rsid w:val="00AD34E5"/>
    <w:pPr>
      <w:keepNext/>
      <w:spacing w:line="360" w:lineRule="auto"/>
      <w:outlineLvl w:val="0"/>
    </w:pPr>
    <w:rPr>
      <w:sz w:val="28"/>
      <w:szCs w:val="33"/>
    </w:rPr>
  </w:style>
  <w:style w:type="paragraph" w:styleId="Heading2">
    <w:name w:val="heading 2"/>
    <w:basedOn w:val="Normal"/>
    <w:next w:val="Normal"/>
    <w:qFormat/>
    <w:rsid w:val="00AD34E5"/>
    <w:pPr>
      <w:keepNext/>
      <w:spacing w:line="360" w:lineRule="auto"/>
      <w:ind w:left="680"/>
      <w:jc w:val="both"/>
      <w:outlineLvl w:val="1"/>
    </w:pPr>
    <w:rPr>
      <w:noProof w:val="0"/>
      <w:sz w:val="28"/>
      <w:szCs w:val="33"/>
      <w:lang w:val="en-GB"/>
    </w:rPr>
  </w:style>
  <w:style w:type="paragraph" w:styleId="Heading3">
    <w:name w:val="heading 3"/>
    <w:basedOn w:val="Normal"/>
    <w:next w:val="Normal"/>
    <w:qFormat/>
    <w:rsid w:val="00AD34E5"/>
    <w:pPr>
      <w:keepNext/>
      <w:spacing w:line="360" w:lineRule="auto"/>
      <w:jc w:val="both"/>
      <w:outlineLvl w:val="2"/>
    </w:pPr>
    <w:rPr>
      <w:b/>
      <w:bCs/>
      <w:noProof w:val="0"/>
      <w:sz w:val="24"/>
      <w:szCs w:val="33"/>
      <w:lang w:val="en-US"/>
    </w:rPr>
  </w:style>
  <w:style w:type="paragraph" w:styleId="Heading4">
    <w:name w:val="heading 4"/>
    <w:basedOn w:val="Normal"/>
    <w:next w:val="Normal"/>
    <w:qFormat/>
    <w:rsid w:val="00AD34E5"/>
    <w:pPr>
      <w:keepNext/>
      <w:spacing w:line="360" w:lineRule="auto"/>
      <w:ind w:firstLine="567"/>
      <w:jc w:val="both"/>
      <w:outlineLvl w:val="3"/>
    </w:pPr>
    <w:rPr>
      <w:b/>
      <w:bCs/>
      <w:noProof w:val="0"/>
      <w:sz w:val="24"/>
      <w:szCs w:val="33"/>
      <w:lang w:val="en-US"/>
    </w:rPr>
  </w:style>
  <w:style w:type="paragraph" w:styleId="Heading5">
    <w:name w:val="heading 5"/>
    <w:basedOn w:val="Normal"/>
    <w:next w:val="Normal"/>
    <w:qFormat/>
    <w:rsid w:val="00AD34E5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D34E5"/>
    <w:pPr>
      <w:keepNext/>
      <w:jc w:val="right"/>
      <w:outlineLvl w:val="5"/>
    </w:pPr>
    <w:rPr>
      <w:b/>
      <w:bCs/>
      <w:i/>
      <w:iCs/>
      <w:noProof w:val="0"/>
      <w:szCs w:val="33"/>
      <w:lang w:val="en-US"/>
    </w:rPr>
  </w:style>
  <w:style w:type="paragraph" w:styleId="Heading7">
    <w:name w:val="heading 7"/>
    <w:basedOn w:val="Normal"/>
    <w:next w:val="Normal"/>
    <w:qFormat/>
    <w:rsid w:val="00AD34E5"/>
    <w:pPr>
      <w:keepNext/>
      <w:jc w:val="center"/>
      <w:outlineLvl w:val="6"/>
    </w:pPr>
    <w:rPr>
      <w:b/>
      <w:bCs/>
      <w:noProof w:val="0"/>
      <w:sz w:val="24"/>
      <w:lang w:val="en-US"/>
    </w:rPr>
  </w:style>
  <w:style w:type="paragraph" w:styleId="Heading8">
    <w:name w:val="heading 8"/>
    <w:basedOn w:val="Normal"/>
    <w:next w:val="Normal"/>
    <w:qFormat/>
    <w:rsid w:val="00AD34E5"/>
    <w:pPr>
      <w:keepNext/>
      <w:jc w:val="both"/>
      <w:outlineLvl w:val="7"/>
    </w:pPr>
    <w:rPr>
      <w:b/>
      <w:bCs/>
      <w:noProof w:val="0"/>
      <w:sz w:val="24"/>
      <w:szCs w:val="33"/>
      <w:u w:val="single"/>
      <w:lang w:val="en-US"/>
    </w:rPr>
  </w:style>
  <w:style w:type="paragraph" w:styleId="Heading9">
    <w:name w:val="heading 9"/>
    <w:basedOn w:val="Normal"/>
    <w:next w:val="Normal"/>
    <w:qFormat/>
    <w:rsid w:val="00AD34E5"/>
    <w:pPr>
      <w:keepNext/>
      <w:ind w:left="2127" w:hanging="3"/>
      <w:jc w:val="both"/>
      <w:outlineLvl w:val="8"/>
    </w:pPr>
    <w:rPr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D34E5"/>
    <w:pPr>
      <w:spacing w:line="360" w:lineRule="auto"/>
      <w:ind w:left="1350" w:hanging="1350"/>
      <w:jc w:val="both"/>
    </w:pPr>
    <w:rPr>
      <w:sz w:val="28"/>
      <w:szCs w:val="33"/>
    </w:rPr>
  </w:style>
  <w:style w:type="character" w:styleId="Hyperlink">
    <w:name w:val="Hyperlink"/>
    <w:basedOn w:val="DefaultParagraphFont"/>
    <w:rsid w:val="00AD34E5"/>
    <w:rPr>
      <w:color w:val="0000FF"/>
      <w:u w:val="single"/>
    </w:rPr>
  </w:style>
  <w:style w:type="paragraph" w:styleId="BodyText">
    <w:name w:val="Body Text"/>
    <w:basedOn w:val="Normal"/>
    <w:rsid w:val="00AD34E5"/>
    <w:pPr>
      <w:spacing w:line="360" w:lineRule="auto"/>
      <w:jc w:val="both"/>
    </w:pPr>
    <w:rPr>
      <w:sz w:val="28"/>
      <w:szCs w:val="33"/>
    </w:rPr>
  </w:style>
  <w:style w:type="paragraph" w:styleId="BodyTextIndent">
    <w:name w:val="Body Text Indent"/>
    <w:basedOn w:val="Normal"/>
    <w:rsid w:val="00AD34E5"/>
    <w:pPr>
      <w:spacing w:line="360" w:lineRule="auto"/>
      <w:ind w:left="1418" w:hanging="1418"/>
      <w:jc w:val="both"/>
    </w:pPr>
    <w:rPr>
      <w:sz w:val="28"/>
      <w:szCs w:val="33"/>
    </w:rPr>
  </w:style>
  <w:style w:type="paragraph" w:styleId="BodyText3">
    <w:name w:val="Body Text 3"/>
    <w:basedOn w:val="Normal"/>
    <w:rsid w:val="00AD34E5"/>
    <w:pPr>
      <w:spacing w:line="260" w:lineRule="exact"/>
      <w:jc w:val="both"/>
    </w:pPr>
    <w:rPr>
      <w:rFonts w:ascii="Arial" w:hAnsi="Arial"/>
      <w:noProof w:val="0"/>
      <w:sz w:val="24"/>
      <w:szCs w:val="28"/>
      <w:lang w:val="en-US"/>
    </w:rPr>
  </w:style>
  <w:style w:type="paragraph" w:styleId="BodyTextIndent2">
    <w:name w:val="Body Text Indent 2"/>
    <w:basedOn w:val="Normal"/>
    <w:rsid w:val="00AD34E5"/>
    <w:pPr>
      <w:widowControl w:val="0"/>
      <w:ind w:left="567" w:hanging="567"/>
      <w:jc w:val="both"/>
    </w:pPr>
    <w:rPr>
      <w:noProof w:val="0"/>
      <w:snapToGrid w:val="0"/>
      <w:sz w:val="24"/>
    </w:rPr>
  </w:style>
  <w:style w:type="paragraph" w:styleId="DocumentMap">
    <w:name w:val="Document Map"/>
    <w:basedOn w:val="Normal"/>
    <w:semiHidden/>
    <w:rsid w:val="00AD34E5"/>
    <w:pPr>
      <w:shd w:val="clear" w:color="auto" w:fill="000080"/>
    </w:pPr>
    <w:rPr>
      <w:rFonts w:ascii="Tahoma"/>
    </w:rPr>
  </w:style>
  <w:style w:type="paragraph" w:styleId="BodyTextIndent3">
    <w:name w:val="Body Text Indent 3"/>
    <w:basedOn w:val="Normal"/>
    <w:rsid w:val="00AD34E5"/>
    <w:pPr>
      <w:ind w:left="1418"/>
      <w:jc w:val="both"/>
    </w:pPr>
    <w:rPr>
      <w:noProof w:val="0"/>
      <w:szCs w:val="33"/>
      <w:lang w:val="en-US"/>
    </w:rPr>
  </w:style>
  <w:style w:type="paragraph" w:styleId="Title">
    <w:name w:val="Title"/>
    <w:basedOn w:val="Normal"/>
    <w:qFormat/>
    <w:rsid w:val="00AD34E5"/>
    <w:pPr>
      <w:jc w:val="center"/>
    </w:pPr>
    <w:rPr>
      <w:b/>
      <w:bCs/>
      <w:noProof w:val="0"/>
      <w:lang w:val="en-US"/>
    </w:rPr>
  </w:style>
  <w:style w:type="paragraph" w:styleId="BlockText">
    <w:name w:val="Block Text"/>
    <w:basedOn w:val="Normal"/>
    <w:rsid w:val="00AD34E5"/>
    <w:pPr>
      <w:ind w:left="2410" w:right="192"/>
      <w:jc w:val="both"/>
    </w:pPr>
    <w:rPr>
      <w:rFonts w:cs="Times New Roman"/>
      <w:noProof w:val="0"/>
    </w:rPr>
  </w:style>
  <w:style w:type="paragraph" w:customStyle="1" w:styleId="BMCLAUTHORS">
    <w:name w:val="BMCL AUTHOR(S)"/>
    <w:basedOn w:val="Normal"/>
    <w:next w:val="Normal"/>
    <w:rsid w:val="00AD34E5"/>
    <w:pPr>
      <w:widowControl w:val="0"/>
      <w:spacing w:after="240" w:line="320" w:lineRule="exact"/>
      <w:jc w:val="center"/>
    </w:pPr>
    <w:rPr>
      <w:rFonts w:cs="Times New Roman"/>
      <w:noProof w:val="0"/>
      <w:sz w:val="28"/>
    </w:rPr>
  </w:style>
  <w:style w:type="paragraph" w:customStyle="1" w:styleId="BMCLTITLE">
    <w:name w:val="BMCL TITLE"/>
    <w:basedOn w:val="Normal"/>
    <w:next w:val="BMCLAUTHORS"/>
    <w:rsid w:val="00AD34E5"/>
    <w:pPr>
      <w:spacing w:after="240" w:line="380" w:lineRule="exact"/>
      <w:jc w:val="center"/>
    </w:pPr>
    <w:rPr>
      <w:rFonts w:cs="Times New Roman"/>
      <w:b/>
      <w:noProof w:val="0"/>
      <w:sz w:val="36"/>
    </w:rPr>
  </w:style>
  <w:style w:type="character" w:styleId="Emphasis">
    <w:name w:val="Emphasis"/>
    <w:basedOn w:val="DefaultParagraphFont"/>
    <w:uiPriority w:val="20"/>
    <w:qFormat/>
    <w:rsid w:val="00090AAC"/>
    <w:rPr>
      <w:i/>
      <w:iCs/>
    </w:rPr>
  </w:style>
  <w:style w:type="character" w:styleId="Strong">
    <w:name w:val="Strong"/>
    <w:basedOn w:val="DefaultParagraphFont"/>
    <w:uiPriority w:val="22"/>
    <w:qFormat/>
    <w:rsid w:val="00090AAC"/>
    <w:rPr>
      <w:b/>
      <w:bCs/>
    </w:rPr>
  </w:style>
  <w:style w:type="paragraph" w:styleId="NormalWeb">
    <w:name w:val="Normal (Web)"/>
    <w:basedOn w:val="Normal"/>
    <w:uiPriority w:val="99"/>
    <w:unhideWhenUsed/>
    <w:rsid w:val="00036979"/>
    <w:pPr>
      <w:spacing w:before="100" w:beforeAutospacing="1" w:after="100" w:afterAutospacing="1"/>
    </w:pPr>
    <w:rPr>
      <w:rFonts w:cs="Times New Roman"/>
      <w:noProof w:val="0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unhideWhenUsed/>
    <w:rsid w:val="00D71037"/>
    <w:rPr>
      <w:i/>
      <w:iCs/>
    </w:rPr>
  </w:style>
  <w:style w:type="character" w:customStyle="1" w:styleId="cit-print-date">
    <w:name w:val="cit-print-date"/>
    <w:basedOn w:val="DefaultParagraphFont"/>
    <w:rsid w:val="00D71037"/>
  </w:style>
  <w:style w:type="character" w:customStyle="1" w:styleId="cit-vol">
    <w:name w:val="cit-vol"/>
    <w:basedOn w:val="DefaultParagraphFont"/>
    <w:rsid w:val="00D71037"/>
  </w:style>
  <w:style w:type="character" w:customStyle="1" w:styleId="cit-sep2">
    <w:name w:val="cit-sep2"/>
    <w:basedOn w:val="DefaultParagraphFont"/>
    <w:rsid w:val="00D71037"/>
  </w:style>
  <w:style w:type="character" w:customStyle="1" w:styleId="cit-first-page">
    <w:name w:val="cit-first-page"/>
    <w:basedOn w:val="DefaultParagraphFont"/>
    <w:rsid w:val="00D71037"/>
  </w:style>
  <w:style w:type="character" w:customStyle="1" w:styleId="cit-last-page">
    <w:name w:val="cit-last-page"/>
    <w:basedOn w:val="DefaultParagraphFont"/>
    <w:rsid w:val="00D7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86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2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24585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72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ners.ritsumei.ac.jp/cgi-bin/swets/volume-query-e?mode=0&amp;key=&amp;issn=&amp;tr=Peptides+%2d+Proceedings+of+the+European+Peptide+Symposiu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.alqawasmeh@ju.edu.j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13B7C-D10D-4A69-BC4E-D50F5BA3CAE3}"/>
</file>

<file path=customXml/itemProps2.xml><?xml version="1.0" encoding="utf-8"?>
<ds:datastoreItem xmlns:ds="http://schemas.openxmlformats.org/officeDocument/2006/customXml" ds:itemID="{1D0BF218-6CBD-45FD-B1A2-EADAF1F34A6F}"/>
</file>

<file path=customXml/itemProps3.xml><?xml version="1.0" encoding="utf-8"?>
<ds:datastoreItem xmlns:ds="http://schemas.openxmlformats.org/officeDocument/2006/customXml" ds:itemID="{A313DCFF-59F7-4B83-B9A1-9A76F64A7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AK Voelter</Company>
  <LinksUpToDate>false</LinksUpToDate>
  <CharactersWithSpaces>13102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http://runners.ritsumei.ac.jp/cgi-bin/swets/volume-query-e?mode=0&amp;key=&amp;issn=&amp;tr=Peptides+%2d+Proceedings+of+the+European+Peptide+Symposium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mailto:r.alqawasmeh@ju.edu.jo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Raed A Al - Qawasmeh</dc:creator>
  <cp:keywords/>
  <dc:description/>
  <cp:lastModifiedBy> </cp:lastModifiedBy>
  <cp:revision>4</cp:revision>
  <cp:lastPrinted>2009-10-25T07:34:00Z</cp:lastPrinted>
  <dcterms:created xsi:type="dcterms:W3CDTF">2009-10-25T07:35:00Z</dcterms:created>
  <dcterms:modified xsi:type="dcterms:W3CDTF">2010-06-07T21:39:00Z</dcterms:modified>
</cp:coreProperties>
</file>